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FB43" w14:textId="67271AF5" w:rsidR="00405851" w:rsidRPr="001A7702" w:rsidRDefault="001A7702" w:rsidP="00405851">
      <w:pPr>
        <w:shd w:val="clear" w:color="auto" w:fill="FFFFFF"/>
        <w:tabs>
          <w:tab w:val="left" w:pos="993"/>
        </w:tabs>
        <w:spacing w:after="360"/>
        <w:ind w:left="-851" w:right="-625"/>
        <w:jc w:val="both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none"/>
          <w:lang w:val="sr-Cyrl-RS"/>
        </w:rPr>
        <w:t xml:space="preserve">        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основу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члана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25.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став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1.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тачка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18)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Закона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о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локалним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изборима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(„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Службени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гласник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РС”,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бр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. 14/22 и 35/24) и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члана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18.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Упутства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за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статистичку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обраду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података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изборима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(„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Службени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гласник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РС”,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број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91/23 –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пречишћен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текст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), </w:t>
      </w:r>
      <w:r w:rsidR="00405851" w:rsidRPr="001A7702">
        <w:rPr>
          <w:rFonts w:ascii="Arial" w:hAnsi="Arial" w:cs="Arial"/>
          <w:sz w:val="22"/>
          <w:szCs w:val="22"/>
          <w:u w:val="none"/>
          <w:lang w:val="sr-Cyrl-RS"/>
        </w:rPr>
        <w:t>Општинска</w:t>
      </w:r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изборна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комисија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r w:rsidR="00405851" w:rsidRPr="001A7702">
        <w:rPr>
          <w:rFonts w:ascii="Arial" w:hAnsi="Arial" w:cs="Arial"/>
          <w:sz w:val="22"/>
          <w:szCs w:val="22"/>
          <w:u w:val="none"/>
          <w:lang w:val="sr-Cyrl-RS"/>
        </w:rPr>
        <w:t>општине</w:t>
      </w:r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  <w:lang w:val="sr-Cyrl-RS"/>
        </w:rPr>
        <w:t>Чајетина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на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седници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одржаној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r w:rsidR="00C430E5">
        <w:rPr>
          <w:rFonts w:ascii="Arial" w:hAnsi="Arial" w:cs="Arial"/>
          <w:sz w:val="22"/>
          <w:szCs w:val="22"/>
          <w:u w:val="none"/>
          <w:lang w:val="sr-Cyrl-RS"/>
        </w:rPr>
        <w:t>03</w:t>
      </w:r>
      <w:r w:rsidR="00405851" w:rsidRPr="001A7702">
        <w:rPr>
          <w:rFonts w:ascii="Arial" w:hAnsi="Arial" w:cs="Arial"/>
          <w:sz w:val="22"/>
          <w:szCs w:val="22"/>
          <w:u w:val="none"/>
        </w:rPr>
        <w:t xml:space="preserve">. </w:t>
      </w:r>
      <w:r w:rsidR="00C430E5">
        <w:rPr>
          <w:rFonts w:ascii="Arial" w:hAnsi="Arial" w:cs="Arial"/>
          <w:sz w:val="22"/>
          <w:szCs w:val="22"/>
          <w:u w:val="none"/>
          <w:lang w:val="sr-Cyrl-RS"/>
        </w:rPr>
        <w:t>јун</w:t>
      </w:r>
      <w:r w:rsidR="00405851" w:rsidRPr="001A7702">
        <w:rPr>
          <w:rFonts w:ascii="Arial" w:hAnsi="Arial" w:cs="Arial"/>
          <w:sz w:val="22"/>
          <w:szCs w:val="22"/>
          <w:u w:val="none"/>
        </w:rPr>
        <w:t xml:space="preserve"> 2024.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године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донела</w:t>
      </w:r>
      <w:proofErr w:type="spellEnd"/>
      <w:r w:rsidR="00405851"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405851" w:rsidRPr="001A7702">
        <w:rPr>
          <w:rFonts w:ascii="Arial" w:hAnsi="Arial" w:cs="Arial"/>
          <w:sz w:val="22"/>
          <w:szCs w:val="22"/>
          <w:u w:val="none"/>
        </w:rPr>
        <w:t>је</w:t>
      </w:r>
      <w:proofErr w:type="spellEnd"/>
    </w:p>
    <w:p w14:paraId="6186FA27" w14:textId="77777777" w:rsidR="00405851" w:rsidRPr="001A7702" w:rsidRDefault="00405851" w:rsidP="00405851">
      <w:pPr>
        <w:shd w:val="clear" w:color="auto" w:fill="FFFFFF"/>
        <w:tabs>
          <w:tab w:val="left" w:pos="993"/>
        </w:tabs>
        <w:ind w:left="-851" w:right="-625"/>
        <w:jc w:val="center"/>
        <w:rPr>
          <w:rFonts w:ascii="Arial" w:hAnsi="Arial" w:cs="Arial"/>
          <w:sz w:val="22"/>
          <w:szCs w:val="22"/>
          <w:u w:val="none"/>
        </w:rPr>
      </w:pPr>
      <w:r w:rsidRPr="001A7702">
        <w:rPr>
          <w:rFonts w:ascii="Arial" w:hAnsi="Arial" w:cs="Arial"/>
          <w:b/>
          <w:sz w:val="28"/>
          <w:szCs w:val="28"/>
          <w:u w:val="none"/>
        </w:rPr>
        <w:t>О Д Л У К У</w:t>
      </w:r>
    </w:p>
    <w:p w14:paraId="12378895" w14:textId="77777777" w:rsidR="00405851" w:rsidRPr="001A7702" w:rsidRDefault="00405851" w:rsidP="0040585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1A7702">
        <w:rPr>
          <w:rFonts w:ascii="Arial" w:hAnsi="Arial" w:cs="Arial"/>
          <w:b/>
          <w:sz w:val="22"/>
          <w:szCs w:val="22"/>
          <w:u w:val="none"/>
        </w:rPr>
        <w:t>О УТВРЂИВАЊУ ПРЕЛИМИНАРНИХ РЕЗУЛТАТА</w:t>
      </w:r>
    </w:p>
    <w:p w14:paraId="777F6A82" w14:textId="77777777" w:rsidR="00405851" w:rsidRPr="001A7702" w:rsidRDefault="00405851" w:rsidP="0040585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none"/>
          <w:lang w:val="sr-Cyrl-RS"/>
        </w:rPr>
      </w:pPr>
      <w:r w:rsidRPr="001A7702">
        <w:rPr>
          <w:rFonts w:ascii="Arial" w:hAnsi="Arial" w:cs="Arial"/>
          <w:b/>
          <w:sz w:val="22"/>
          <w:szCs w:val="22"/>
          <w:u w:val="none"/>
        </w:rPr>
        <w:t xml:space="preserve"> ИЗБОРА ЗА ОДБОРНИКЕ СКУПШТИНЕ </w:t>
      </w:r>
      <w:r w:rsidRPr="001A7702">
        <w:rPr>
          <w:rFonts w:ascii="Arial" w:hAnsi="Arial" w:cs="Arial"/>
          <w:b/>
          <w:sz w:val="22"/>
          <w:szCs w:val="22"/>
          <w:u w:val="none"/>
          <w:lang w:val="sr-Cyrl-RS"/>
        </w:rPr>
        <w:t>ОПШТИНЕ</w:t>
      </w:r>
      <w:r w:rsidRPr="001A770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1A7702">
        <w:rPr>
          <w:rFonts w:ascii="Arial" w:hAnsi="Arial" w:cs="Arial"/>
          <w:b/>
          <w:sz w:val="22"/>
          <w:szCs w:val="22"/>
          <w:u w:val="none"/>
          <w:lang w:val="sr-Cyrl-RS"/>
        </w:rPr>
        <w:t>ЧАЈЕТИНА</w:t>
      </w:r>
    </w:p>
    <w:p w14:paraId="6E25E7C6" w14:textId="77777777" w:rsidR="00405851" w:rsidRPr="001A7702" w:rsidRDefault="00405851" w:rsidP="0040585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1A7702">
        <w:rPr>
          <w:rFonts w:ascii="Arial" w:hAnsi="Arial" w:cs="Arial"/>
          <w:b/>
          <w:sz w:val="22"/>
          <w:szCs w:val="22"/>
          <w:u w:val="none"/>
        </w:rPr>
        <w:t>ОДРЖАНИХ 2. ЈУНА 2024. ГОДИНЕ</w:t>
      </w:r>
    </w:p>
    <w:p w14:paraId="3F397C28" w14:textId="77777777" w:rsidR="00405851" w:rsidRPr="001A7702" w:rsidRDefault="00405851" w:rsidP="0040585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none"/>
        </w:rPr>
      </w:pPr>
    </w:p>
    <w:p w14:paraId="1B5CF3A9" w14:textId="77777777" w:rsidR="00405851" w:rsidRPr="001A7702" w:rsidRDefault="00405851" w:rsidP="00405851">
      <w:pPr>
        <w:shd w:val="clear" w:color="auto" w:fill="FFFFFF"/>
        <w:spacing w:after="360"/>
        <w:ind w:left="-993" w:right="-625" w:firstLine="993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A7702">
        <w:rPr>
          <w:rFonts w:ascii="Arial" w:hAnsi="Arial" w:cs="Arial"/>
          <w:sz w:val="22"/>
          <w:szCs w:val="22"/>
          <w:u w:val="none"/>
        </w:rPr>
        <w:t xml:space="preserve">1.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Прелиминарни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резултати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избора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за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одборнике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Скупштине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r w:rsidRPr="001A7702">
        <w:rPr>
          <w:rFonts w:ascii="Arial" w:hAnsi="Arial" w:cs="Arial"/>
          <w:sz w:val="22"/>
          <w:szCs w:val="22"/>
          <w:u w:val="none"/>
          <w:lang w:val="sr-Cyrl-RS"/>
        </w:rPr>
        <w:t>општине</w:t>
      </w:r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  <w:lang w:val="sr-Cyrl-RS"/>
        </w:rPr>
        <w:t>Чајетина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одржаних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2.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јуна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2024.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године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који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обухватају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резултате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гласања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из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записника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о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раду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бирачких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одбора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обрађених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у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року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од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24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часа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од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затварања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бирачких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места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и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који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садрже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логичко-рачунско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исправне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податке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су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>:</w:t>
      </w:r>
      <w:r w:rsidRPr="001A7702">
        <w:rPr>
          <w:rFonts w:ascii="Arial" w:hAnsi="Arial" w:cs="Arial"/>
          <w:szCs w:val="22"/>
          <w:u w:val="none"/>
        </w:rPr>
        <w:t xml:space="preserve">                                                       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44"/>
        <w:gridCol w:w="1377"/>
        <w:gridCol w:w="1276"/>
        <w:gridCol w:w="1397"/>
        <w:gridCol w:w="21"/>
      </w:tblGrid>
      <w:tr w:rsidR="00405851" w:rsidRPr="001A7702" w14:paraId="732075DD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57FC47CD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1.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045B602A" w14:textId="77777777" w:rsidR="00405851" w:rsidRPr="001A7702" w:rsidRDefault="00405851" w:rsidP="00161E96">
            <w:pPr>
              <w:rPr>
                <w:rFonts w:ascii="Arial" w:hAnsi="Arial" w:cs="Arial"/>
                <w:b/>
                <w:szCs w:val="22"/>
                <w:u w:val="none"/>
              </w:rPr>
            </w:pP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Број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бирачких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места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на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којима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је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обављеном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гласање</w:t>
            </w:r>
            <w:proofErr w:type="spellEnd"/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:</w:t>
            </w:r>
          </w:p>
          <w:p w14:paraId="4084D2D2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42989888" w14:textId="43262220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32</w:t>
            </w:r>
          </w:p>
        </w:tc>
      </w:tr>
      <w:tr w:rsidR="00405851" w:rsidRPr="001A7702" w14:paraId="04226043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3F56A508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2.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7A060695" w14:textId="77777777" w:rsidR="00405851" w:rsidRPr="001A7702" w:rsidRDefault="00405851" w:rsidP="00161E96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FF0000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И ПРОЦЕНАТ БИРАЧКИХ МЕСТА ЗА КОЈА СУ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ОБРАЂЕНИ РЕЗУЛТАТИ:                             </w:t>
            </w:r>
          </w:p>
          <w:p w14:paraId="54378ACC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2292922E" w14:textId="77777777" w:rsidR="00405851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32</w:t>
            </w:r>
          </w:p>
          <w:p w14:paraId="71D499EF" w14:textId="00A95829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100%</w:t>
            </w:r>
          </w:p>
        </w:tc>
      </w:tr>
      <w:tr w:rsidR="00405851" w:rsidRPr="001A7702" w14:paraId="5A631C6D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35D39653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3.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113AB989" w14:textId="77777777" w:rsidR="00405851" w:rsidRPr="001A7702" w:rsidRDefault="00405851" w:rsidP="00161E96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И ПРОЦЕНАТ БИРАЧКИХ МЕСТА ЗА КОЈА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НИСУ ОБРАЂЕНИ РЕЗУЛТАТИ:                         </w:t>
            </w:r>
          </w:p>
          <w:p w14:paraId="14EC65E8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064A849F" w14:textId="77777777" w:rsidR="00405851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0</w:t>
            </w:r>
          </w:p>
          <w:p w14:paraId="4C0E4468" w14:textId="4621819B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0%</w:t>
            </w:r>
          </w:p>
        </w:tc>
      </w:tr>
      <w:tr w:rsidR="00405851" w:rsidRPr="001A7702" w14:paraId="48059C2F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274668DA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4.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53313236" w14:textId="77777777" w:rsidR="00405851" w:rsidRPr="001A7702" w:rsidRDefault="00405851" w:rsidP="00161E96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БИРАЧА УПИСАНИХ</w:t>
            </w: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 У БИРАЧКИ СПИСАК:                                                                    </w:t>
            </w:r>
          </w:p>
          <w:p w14:paraId="2160123E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7DA89914" w14:textId="6448DD6F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13524</w:t>
            </w:r>
          </w:p>
        </w:tc>
      </w:tr>
      <w:tr w:rsidR="00405851" w:rsidRPr="001A7702" w14:paraId="33880212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1A45A419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5.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7CB51192" w14:textId="77777777" w:rsidR="00405851" w:rsidRPr="001A7702" w:rsidRDefault="00405851" w:rsidP="00161E96">
            <w:pPr>
              <w:shd w:val="clear" w:color="auto" w:fill="FFFFFF"/>
              <w:rPr>
                <w:rFonts w:ascii="Arial" w:hAnsi="Arial" w:cs="Arial"/>
                <w:b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И ПРОЦЕНАТ БИРАЧА КОЈИ ЈЕ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ИЗАШАО НА ИЗБОРЕ:     </w:t>
            </w:r>
          </w:p>
          <w:p w14:paraId="496FFA9C" w14:textId="77777777" w:rsidR="00405851" w:rsidRPr="001A7702" w:rsidRDefault="00405851" w:rsidP="00161E96">
            <w:pPr>
              <w:shd w:val="clear" w:color="auto" w:fill="FFFFFF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                                              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C80DEB0" w14:textId="77777777" w:rsidR="00405851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8829</w:t>
            </w:r>
          </w:p>
          <w:p w14:paraId="67EE1427" w14:textId="252A9E8B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65,28%</w:t>
            </w:r>
          </w:p>
        </w:tc>
      </w:tr>
      <w:tr w:rsidR="00405851" w:rsidRPr="001A7702" w14:paraId="2A9040CB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03C44795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6.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1BFAC6D8" w14:textId="77777777" w:rsidR="00405851" w:rsidRPr="001A7702" w:rsidRDefault="00405851" w:rsidP="00161E96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И ПРОЦЕНАТ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БИРАЧА КОЈИ СУ ГЛАСАЛИ:                                         </w:t>
            </w:r>
          </w:p>
          <w:p w14:paraId="7EAB0A48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05C7B4AA" w14:textId="77777777" w:rsidR="00405851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8829</w:t>
            </w:r>
          </w:p>
          <w:p w14:paraId="02B666BE" w14:textId="4D20E71A" w:rsidR="00C430E5" w:rsidRPr="001A7702" w:rsidRDefault="00C430E5" w:rsidP="00C430E5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65,28%</w:t>
            </w:r>
          </w:p>
        </w:tc>
      </w:tr>
      <w:tr w:rsidR="00405851" w:rsidRPr="001A7702" w14:paraId="28EA3FE6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7B12874F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7.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10DDD132" w14:textId="77777777" w:rsidR="00405851" w:rsidRPr="001A7702" w:rsidRDefault="00405851" w:rsidP="00161E96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И ПРОЦЕНАТ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>НЕВАЖЕЋИХ</w:t>
            </w: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 ГЛАСАЧКИХ ЛИСТИЋА:                                                          </w:t>
            </w:r>
          </w:p>
          <w:p w14:paraId="28AF296E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03F5ADB7" w14:textId="77777777" w:rsidR="00405851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246</w:t>
            </w:r>
          </w:p>
          <w:p w14:paraId="62D538A0" w14:textId="7EBE4C7E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2,79%</w:t>
            </w:r>
          </w:p>
        </w:tc>
      </w:tr>
      <w:tr w:rsidR="00405851" w:rsidRPr="001A7702" w14:paraId="099391CA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3DA21201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8.</w:t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0D9973BA" w14:textId="77777777" w:rsidR="00405851" w:rsidRPr="001A7702" w:rsidRDefault="00405851" w:rsidP="00161E96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БРОЈ И ПРОЦЕНАТ </w:t>
            </w:r>
            <w:r w:rsidRPr="001A7702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ВАЖЕЋИХ </w:t>
            </w: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 xml:space="preserve">ГЛАСАЧКИХ ЛИСТИЋА:                                                              </w:t>
            </w:r>
          </w:p>
          <w:p w14:paraId="52F9655C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3AD05C99" w14:textId="77777777" w:rsidR="00405851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8583</w:t>
            </w:r>
          </w:p>
          <w:p w14:paraId="44B25C81" w14:textId="37697536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Cs w:val="22"/>
                <w:u w:val="none"/>
              </w:rPr>
              <w:t>97,21%</w:t>
            </w:r>
          </w:p>
        </w:tc>
      </w:tr>
      <w:tr w:rsidR="00405851" w:rsidRPr="001A7702" w14:paraId="50D5AA7B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7D4CAC73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9.</w:t>
            </w:r>
          </w:p>
        </w:tc>
        <w:tc>
          <w:tcPr>
            <w:tcW w:w="9194" w:type="dxa"/>
            <w:gridSpan w:val="4"/>
            <w:shd w:val="clear" w:color="auto" w:fill="FFFFFF"/>
            <w:vAlign w:val="center"/>
          </w:tcPr>
          <w:p w14:paraId="0180AF38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2"/>
                <w:szCs w:val="22"/>
                <w:u w:val="none"/>
              </w:rPr>
              <w:t>БРОЈ И ПРОЦЕНАТ ГЛАСОВА КОЈЕ ЈЕ ДОБИЛА СВАКА ИЗБОРНА ЛИСТА:</w:t>
            </w:r>
          </w:p>
          <w:p w14:paraId="40CE9923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Cs w:val="22"/>
                <w:u w:val="none"/>
              </w:rPr>
            </w:pPr>
          </w:p>
        </w:tc>
      </w:tr>
      <w:tr w:rsidR="00405851" w:rsidRPr="001A7702" w14:paraId="0F487157" w14:textId="77777777" w:rsidTr="00161E96">
        <w:trPr>
          <w:gridAfter w:val="1"/>
          <w:wAfter w:w="21" w:type="dxa"/>
        </w:trPr>
        <w:tc>
          <w:tcPr>
            <w:tcW w:w="709" w:type="dxa"/>
            <w:shd w:val="clear" w:color="auto" w:fill="FFFFFF"/>
            <w:vAlign w:val="center"/>
          </w:tcPr>
          <w:p w14:paraId="2FFA2307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22"/>
                <w:u w:val="none"/>
              </w:rPr>
            </w:pP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Редни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број</w:t>
            </w:r>
            <w:proofErr w:type="spellEnd"/>
          </w:p>
        </w:tc>
        <w:tc>
          <w:tcPr>
            <w:tcW w:w="5144" w:type="dxa"/>
            <w:shd w:val="clear" w:color="auto" w:fill="FFFFFF"/>
            <w:vAlign w:val="center"/>
          </w:tcPr>
          <w:p w14:paraId="2A1E7E10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 w:val="20"/>
                <w:u w:val="none"/>
              </w:rPr>
            </w:pPr>
            <w:proofErr w:type="spellStart"/>
            <w:r w:rsidRPr="001A7702">
              <w:rPr>
                <w:rFonts w:ascii="Arial" w:hAnsi="Arial" w:cs="Arial"/>
                <w:sz w:val="20"/>
                <w:u w:val="none"/>
              </w:rPr>
              <w:t>Назив</w:t>
            </w:r>
            <w:proofErr w:type="spellEnd"/>
            <w:r w:rsidRPr="001A7702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20"/>
                <w:u w:val="none"/>
              </w:rPr>
              <w:t>изборне</w:t>
            </w:r>
            <w:proofErr w:type="spellEnd"/>
            <w:r w:rsidRPr="001A7702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20"/>
                <w:u w:val="none"/>
              </w:rPr>
              <w:t>листе</w:t>
            </w:r>
            <w:proofErr w:type="spellEnd"/>
          </w:p>
        </w:tc>
        <w:tc>
          <w:tcPr>
            <w:tcW w:w="1377" w:type="dxa"/>
            <w:shd w:val="clear" w:color="auto" w:fill="FFFFFF"/>
            <w:vAlign w:val="center"/>
          </w:tcPr>
          <w:p w14:paraId="6ED70054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22"/>
                <w:u w:val="none"/>
              </w:rPr>
            </w:pP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Број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гласова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које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је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добила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изборна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листа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14:paraId="49349286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22"/>
                <w:u w:val="none"/>
              </w:rPr>
            </w:pP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Проценат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од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броја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бирача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који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су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гласали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14:paraId="00E5E9D6" w14:textId="77777777" w:rsidR="00405851" w:rsidRPr="001A7702" w:rsidRDefault="00405851" w:rsidP="00161E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22"/>
                <w:u w:val="none"/>
              </w:rPr>
            </w:pP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Број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мандата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који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припада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изборној</w:t>
            </w:r>
            <w:proofErr w:type="spellEnd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18"/>
                <w:szCs w:val="22"/>
                <w:u w:val="none"/>
              </w:rPr>
              <w:t>листи</w:t>
            </w:r>
            <w:proofErr w:type="spellEnd"/>
          </w:p>
        </w:tc>
      </w:tr>
      <w:tr w:rsidR="00405851" w:rsidRPr="001A7702" w14:paraId="33C9316E" w14:textId="77777777" w:rsidTr="00161E96">
        <w:trPr>
          <w:gridAfter w:val="1"/>
          <w:wAfter w:w="21" w:type="dxa"/>
        </w:trPr>
        <w:tc>
          <w:tcPr>
            <w:tcW w:w="709" w:type="dxa"/>
            <w:vAlign w:val="center"/>
          </w:tcPr>
          <w:p w14:paraId="6930CBBB" w14:textId="1359FEF1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1.</w:t>
            </w:r>
          </w:p>
        </w:tc>
        <w:tc>
          <w:tcPr>
            <w:tcW w:w="5144" w:type="dxa"/>
            <w:shd w:val="clear" w:color="auto" w:fill="FFFFFF"/>
            <w:vAlign w:val="center"/>
          </w:tcPr>
          <w:p w14:paraId="1004A1F6" w14:textId="42B78081" w:rsidR="00405851" w:rsidRPr="00C430E5" w:rsidRDefault="00C430E5" w:rsidP="00C430E5">
            <w:pPr>
              <w:shd w:val="clear" w:color="auto" w:fill="FFFFFF"/>
              <w:rPr>
                <w:rFonts w:ascii="Arial" w:hAnsi="Arial" w:cs="Arial"/>
                <w:b/>
                <w:szCs w:val="22"/>
                <w:u w:val="none"/>
              </w:rPr>
            </w:pPr>
            <w:r w:rsidRPr="00C430E5">
              <w:rPr>
                <w:rFonts w:ascii="Arial" w:hAnsi="Arial" w:cs="Arial"/>
                <w:b/>
                <w:sz w:val="22"/>
                <w:szCs w:val="22"/>
                <w:u w:val="none"/>
              </w:rPr>
              <w:t>МИЛАН СТАМАТОВИЋ - ЗДРАВА СРБИЈА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1CC60E12" w14:textId="241992DB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4943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1688C0" w14:textId="7E5D44B4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55,99%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C892123" w14:textId="34C2E0C4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19</w:t>
            </w:r>
          </w:p>
        </w:tc>
      </w:tr>
      <w:tr w:rsidR="00405851" w:rsidRPr="001A7702" w14:paraId="194CFF7B" w14:textId="77777777" w:rsidTr="00161E96">
        <w:trPr>
          <w:gridAfter w:val="1"/>
          <w:wAfter w:w="21" w:type="dxa"/>
        </w:trPr>
        <w:tc>
          <w:tcPr>
            <w:tcW w:w="709" w:type="dxa"/>
            <w:vAlign w:val="center"/>
          </w:tcPr>
          <w:p w14:paraId="487A0A39" w14:textId="6156FE2F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2.</w:t>
            </w:r>
          </w:p>
        </w:tc>
        <w:tc>
          <w:tcPr>
            <w:tcW w:w="5144" w:type="dxa"/>
            <w:shd w:val="clear" w:color="auto" w:fill="FFFFFF"/>
            <w:vAlign w:val="center"/>
          </w:tcPr>
          <w:p w14:paraId="0CE70E91" w14:textId="62DE122D" w:rsidR="00405851" w:rsidRPr="00C430E5" w:rsidRDefault="00C430E5" w:rsidP="00C430E5">
            <w:pPr>
              <w:shd w:val="clear" w:color="auto" w:fill="FFFFFF"/>
              <w:rPr>
                <w:rFonts w:ascii="Arial" w:hAnsi="Arial" w:cs="Arial"/>
                <w:b/>
                <w:szCs w:val="22"/>
                <w:u w:val="none"/>
              </w:rPr>
            </w:pPr>
            <w:r w:rsidRPr="00C430E5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АЛЕКСАНДАР ВУЧИЋ - ЧАЈЕТИНА СУТРА  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17268CB2" w14:textId="06653C7D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1261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F04F19" w14:textId="1FD5BB0A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14,28%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A174207" w14:textId="65752DA5" w:rsidR="00405851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4</w:t>
            </w:r>
          </w:p>
        </w:tc>
      </w:tr>
      <w:tr w:rsidR="00C430E5" w:rsidRPr="001A7702" w14:paraId="7C86FF0C" w14:textId="77777777" w:rsidTr="00161E96">
        <w:trPr>
          <w:gridAfter w:val="1"/>
          <w:wAfter w:w="21" w:type="dxa"/>
        </w:trPr>
        <w:tc>
          <w:tcPr>
            <w:tcW w:w="709" w:type="dxa"/>
            <w:vAlign w:val="center"/>
          </w:tcPr>
          <w:p w14:paraId="63C48A17" w14:textId="112E80FD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3.</w:t>
            </w:r>
          </w:p>
        </w:tc>
        <w:tc>
          <w:tcPr>
            <w:tcW w:w="5144" w:type="dxa"/>
            <w:shd w:val="clear" w:color="auto" w:fill="FFFFFF"/>
            <w:vAlign w:val="center"/>
          </w:tcPr>
          <w:p w14:paraId="05F283A1" w14:textId="5D107897" w:rsidR="00C430E5" w:rsidRPr="00C430E5" w:rsidRDefault="00C430E5" w:rsidP="00C430E5">
            <w:pPr>
              <w:shd w:val="clear" w:color="auto" w:fill="FFFFFF"/>
              <w:rPr>
                <w:rFonts w:ascii="Arial" w:hAnsi="Arial" w:cs="Arial"/>
                <w:b/>
                <w:szCs w:val="22"/>
                <w:u w:val="none"/>
              </w:rPr>
            </w:pPr>
            <w:r w:rsidRPr="00C430E5">
              <w:rPr>
                <w:rFonts w:ascii="Arial" w:hAnsi="Arial" w:cs="Arial"/>
                <w:b/>
                <w:sz w:val="22"/>
                <w:szCs w:val="22"/>
                <w:u w:val="none"/>
              </w:rPr>
              <w:t>ГРУПА ГРАЂАНА  НАШИ ЉУДИ ЗА НАШЕ МЕСТО-МАРКО ПАНТОВИЋ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43B060D9" w14:textId="03EFFA63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2130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8048DC" w14:textId="02926745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24,13%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4780C92" w14:textId="45908042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8</w:t>
            </w:r>
          </w:p>
        </w:tc>
      </w:tr>
      <w:tr w:rsidR="00C430E5" w:rsidRPr="001A7702" w14:paraId="35C3ABDF" w14:textId="77777777" w:rsidTr="00161E96">
        <w:trPr>
          <w:gridAfter w:val="1"/>
          <w:wAfter w:w="21" w:type="dxa"/>
        </w:trPr>
        <w:tc>
          <w:tcPr>
            <w:tcW w:w="709" w:type="dxa"/>
            <w:vAlign w:val="center"/>
          </w:tcPr>
          <w:p w14:paraId="62B96319" w14:textId="53C35A22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4.</w:t>
            </w:r>
          </w:p>
        </w:tc>
        <w:tc>
          <w:tcPr>
            <w:tcW w:w="5144" w:type="dxa"/>
            <w:shd w:val="clear" w:color="auto" w:fill="FFFFFF"/>
            <w:vAlign w:val="center"/>
          </w:tcPr>
          <w:p w14:paraId="7D1BAF50" w14:textId="6D09046E" w:rsidR="00C430E5" w:rsidRPr="00C430E5" w:rsidRDefault="00C430E5" w:rsidP="00C430E5">
            <w:pPr>
              <w:shd w:val="clear" w:color="auto" w:fill="FFFFFF"/>
              <w:rPr>
                <w:rFonts w:ascii="Arial" w:hAnsi="Arial" w:cs="Arial"/>
                <w:b/>
                <w:szCs w:val="22"/>
                <w:u w:val="none"/>
              </w:rPr>
            </w:pPr>
            <w:r w:rsidRPr="00C430E5">
              <w:rPr>
                <w:rFonts w:ascii="Arial" w:hAnsi="Arial" w:cs="Arial"/>
                <w:b/>
                <w:sz w:val="22"/>
                <w:szCs w:val="22"/>
                <w:u w:val="none"/>
              </w:rPr>
              <w:t>МИЛОШ ПАРАНДИЛОВИЋ - НОВО ЛИЦЕ СРБИЈЕ-БИРАМ БОРБУ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A218C38" w14:textId="4E78649B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D196E" w14:textId="792EA538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2,82%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595900A" w14:textId="0D8542F8" w:rsidR="00C430E5" w:rsidRPr="001A7702" w:rsidRDefault="00C430E5" w:rsidP="00161E96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  <w:u w:val="none"/>
              </w:rPr>
            </w:pPr>
            <w:r>
              <w:rPr>
                <w:rFonts w:ascii="Arial" w:hAnsi="Arial" w:cs="Arial"/>
                <w:b/>
                <w:szCs w:val="22"/>
                <w:u w:val="none"/>
              </w:rPr>
              <w:t>0</w:t>
            </w:r>
          </w:p>
        </w:tc>
      </w:tr>
      <w:tr w:rsidR="00405851" w:rsidRPr="001A7702" w14:paraId="0C1CBC73" w14:textId="77777777" w:rsidTr="00161E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24" w:type="dxa"/>
            <w:gridSpan w:val="6"/>
            <w:shd w:val="clear" w:color="auto" w:fill="FFFFFF"/>
            <w:vAlign w:val="center"/>
          </w:tcPr>
          <w:p w14:paraId="39F1CB9B" w14:textId="77777777" w:rsidR="00405851" w:rsidRPr="001A7702" w:rsidRDefault="00405851" w:rsidP="00161E96">
            <w:pPr>
              <w:shd w:val="clear" w:color="auto" w:fill="FFFFFF"/>
              <w:spacing w:after="200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1A7702"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 w:rsidRPr="001A7702">
              <w:rPr>
                <w:rFonts w:ascii="Arial" w:hAnsi="Arial" w:cs="Arial"/>
                <w:sz w:val="20"/>
                <w:szCs w:val="22"/>
              </w:rPr>
              <w:t>Навести</w:t>
            </w:r>
            <w:proofErr w:type="spellEnd"/>
            <w:r w:rsidRPr="001A770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20"/>
                <w:szCs w:val="22"/>
              </w:rPr>
              <w:t>називе</w:t>
            </w:r>
            <w:proofErr w:type="spellEnd"/>
            <w:r w:rsidRPr="001A770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20"/>
                <w:szCs w:val="22"/>
              </w:rPr>
              <w:t>свих</w:t>
            </w:r>
            <w:proofErr w:type="spellEnd"/>
            <w:r w:rsidRPr="001A770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20"/>
                <w:szCs w:val="22"/>
              </w:rPr>
              <w:t>изборних</w:t>
            </w:r>
            <w:proofErr w:type="spellEnd"/>
            <w:r w:rsidRPr="001A770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A7702">
              <w:rPr>
                <w:rFonts w:ascii="Arial" w:hAnsi="Arial" w:cs="Arial"/>
                <w:sz w:val="20"/>
                <w:szCs w:val="22"/>
              </w:rPr>
              <w:t>листа</w:t>
            </w:r>
            <w:proofErr w:type="spellEnd"/>
            <w:r w:rsidRPr="001A7702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</w:tbl>
    <w:p w14:paraId="457631AA" w14:textId="77777777" w:rsidR="00405851" w:rsidRDefault="00405851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Cs w:val="22"/>
          <w:u w:val="none"/>
          <w:lang w:val="sr-Cyrl-RS"/>
        </w:rPr>
      </w:pPr>
      <w:r w:rsidRPr="001A7702">
        <w:rPr>
          <w:rFonts w:ascii="Arial" w:hAnsi="Arial" w:cs="Arial"/>
          <w:szCs w:val="22"/>
          <w:u w:val="none"/>
        </w:rPr>
        <w:tab/>
      </w:r>
    </w:p>
    <w:p w14:paraId="3FCBBA4A" w14:textId="77777777" w:rsidR="006A3ECB" w:rsidRDefault="006A3ECB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Cs w:val="22"/>
          <w:u w:val="none"/>
          <w:lang w:val="sr-Cyrl-RS"/>
        </w:rPr>
      </w:pPr>
    </w:p>
    <w:p w14:paraId="42DF061E" w14:textId="77777777" w:rsidR="006A3ECB" w:rsidRDefault="006A3ECB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Cs w:val="22"/>
          <w:u w:val="none"/>
          <w:lang w:val="sr-Cyrl-RS"/>
        </w:rPr>
      </w:pPr>
    </w:p>
    <w:p w14:paraId="23BCCD1B" w14:textId="77777777" w:rsidR="006A3ECB" w:rsidRDefault="006A3ECB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Cs w:val="22"/>
          <w:u w:val="none"/>
          <w:lang w:val="sr-Cyrl-RS"/>
        </w:rPr>
      </w:pPr>
    </w:p>
    <w:p w14:paraId="5367B6D2" w14:textId="77777777" w:rsidR="006A3ECB" w:rsidRPr="006A3ECB" w:rsidRDefault="006A3ECB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Cs w:val="22"/>
          <w:u w:val="none"/>
          <w:lang w:val="sr-Cyrl-RS"/>
        </w:rPr>
      </w:pPr>
    </w:p>
    <w:p w14:paraId="625C0ED6" w14:textId="77777777" w:rsidR="00405851" w:rsidRPr="001A7702" w:rsidRDefault="00405851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2"/>
          <w:szCs w:val="22"/>
          <w:u w:val="none"/>
        </w:rPr>
      </w:pPr>
      <w:r w:rsidRPr="001A7702">
        <w:rPr>
          <w:rFonts w:ascii="Arial" w:hAnsi="Arial" w:cs="Arial"/>
          <w:sz w:val="22"/>
          <w:szCs w:val="22"/>
          <w:u w:val="none"/>
        </w:rPr>
        <w:lastRenderedPageBreak/>
        <w:t xml:space="preserve">2.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Ова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одлука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објављује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се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на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веб-презентацији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Републичке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изборне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комисије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>.</w:t>
      </w:r>
    </w:p>
    <w:p w14:paraId="00B21DE9" w14:textId="2B312FB2" w:rsidR="00405851" w:rsidRPr="00C430E5" w:rsidRDefault="00405851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2"/>
          <w:szCs w:val="22"/>
          <w:u w:val="none"/>
          <w:lang w:val="sr-Cyrl-RS"/>
        </w:rPr>
      </w:pPr>
      <w:proofErr w:type="spellStart"/>
      <w:r w:rsidRPr="001A7702">
        <w:rPr>
          <w:rFonts w:ascii="Arial" w:hAnsi="Arial" w:cs="Arial"/>
          <w:sz w:val="22"/>
          <w:szCs w:val="22"/>
          <w:u w:val="none"/>
        </w:rPr>
        <w:t>Број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>:</w:t>
      </w:r>
      <w:r w:rsidR="00C430E5">
        <w:rPr>
          <w:rFonts w:ascii="Arial" w:hAnsi="Arial" w:cs="Arial"/>
          <w:sz w:val="22"/>
          <w:szCs w:val="22"/>
          <w:u w:val="none"/>
          <w:lang w:val="sr-Cyrl-RS"/>
        </w:rPr>
        <w:t xml:space="preserve"> 013-01-51/2024-01</w:t>
      </w:r>
    </w:p>
    <w:p w14:paraId="4C3211EA" w14:textId="77777777" w:rsidR="00405851" w:rsidRPr="001A7702" w:rsidRDefault="00405851" w:rsidP="0040585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2"/>
          <w:szCs w:val="22"/>
          <w:u w:val="none"/>
        </w:rPr>
      </w:pPr>
    </w:p>
    <w:p w14:paraId="37E62689" w14:textId="1693B4B5" w:rsidR="00405851" w:rsidRPr="00C430E5" w:rsidRDefault="00405851" w:rsidP="00405851">
      <w:pPr>
        <w:shd w:val="clear" w:color="auto" w:fill="FFFFFF"/>
        <w:jc w:val="both"/>
        <w:rPr>
          <w:rFonts w:ascii="Arial" w:hAnsi="Arial" w:cs="Arial"/>
          <w:sz w:val="22"/>
          <w:szCs w:val="22"/>
          <w:u w:val="none"/>
          <w:lang w:val="sr-Cyrl-RS"/>
        </w:rPr>
      </w:pPr>
      <w:r w:rsidRPr="001A7702">
        <w:rPr>
          <w:rFonts w:ascii="Arial" w:hAnsi="Arial" w:cs="Arial"/>
          <w:sz w:val="22"/>
          <w:szCs w:val="22"/>
          <w:u w:val="none"/>
        </w:rPr>
        <w:t xml:space="preserve">У </w:t>
      </w:r>
      <w:proofErr w:type="spellStart"/>
      <w:r w:rsidRPr="001A7702">
        <w:rPr>
          <w:rFonts w:ascii="Arial" w:hAnsi="Arial" w:cs="Arial"/>
          <w:sz w:val="22"/>
          <w:szCs w:val="22"/>
          <w:u w:val="none"/>
          <w:lang w:val="sr-Cyrl-RS"/>
        </w:rPr>
        <w:t>Чајетини</w:t>
      </w:r>
      <w:proofErr w:type="spellEnd"/>
      <w:r w:rsidRPr="001A7702">
        <w:rPr>
          <w:rFonts w:ascii="Arial" w:hAnsi="Arial" w:cs="Arial"/>
          <w:sz w:val="22"/>
          <w:szCs w:val="22"/>
          <w:u w:val="none"/>
        </w:rPr>
        <w:t xml:space="preserve">, </w:t>
      </w:r>
      <w:r w:rsidR="00C430E5">
        <w:rPr>
          <w:rFonts w:ascii="Arial" w:hAnsi="Arial" w:cs="Arial"/>
          <w:sz w:val="22"/>
          <w:szCs w:val="22"/>
          <w:u w:val="none"/>
        </w:rPr>
        <w:t>03</w:t>
      </w:r>
      <w:r w:rsidRPr="001A7702">
        <w:rPr>
          <w:rFonts w:ascii="Arial" w:hAnsi="Arial" w:cs="Arial"/>
          <w:sz w:val="22"/>
          <w:szCs w:val="22"/>
          <w:u w:val="none"/>
        </w:rPr>
        <w:t>.</w:t>
      </w:r>
      <w:r w:rsidR="00C430E5">
        <w:rPr>
          <w:rFonts w:ascii="Arial" w:hAnsi="Arial" w:cs="Arial"/>
          <w:sz w:val="22"/>
          <w:szCs w:val="22"/>
          <w:u w:val="none"/>
        </w:rPr>
        <w:t xml:space="preserve"> </w:t>
      </w:r>
      <w:r w:rsidR="00C430E5">
        <w:rPr>
          <w:rFonts w:ascii="Arial" w:hAnsi="Arial" w:cs="Arial"/>
          <w:sz w:val="22"/>
          <w:szCs w:val="22"/>
          <w:u w:val="none"/>
          <w:lang w:val="sr-Cyrl-RS"/>
        </w:rPr>
        <w:t xml:space="preserve">Јун </w:t>
      </w:r>
      <w:r w:rsidRPr="001A7702">
        <w:rPr>
          <w:rFonts w:ascii="Arial" w:hAnsi="Arial" w:cs="Arial"/>
          <w:sz w:val="22"/>
          <w:szCs w:val="22"/>
          <w:u w:val="none"/>
        </w:rPr>
        <w:t xml:space="preserve">2024. </w:t>
      </w:r>
      <w:proofErr w:type="spellStart"/>
      <w:r w:rsidR="00C430E5" w:rsidRPr="001A7702">
        <w:rPr>
          <w:rFonts w:ascii="Arial" w:hAnsi="Arial" w:cs="Arial"/>
          <w:sz w:val="22"/>
          <w:szCs w:val="22"/>
          <w:u w:val="none"/>
        </w:rPr>
        <w:t>Г</w:t>
      </w:r>
      <w:r w:rsidRPr="001A7702">
        <w:rPr>
          <w:rFonts w:ascii="Arial" w:hAnsi="Arial" w:cs="Arial"/>
          <w:sz w:val="22"/>
          <w:szCs w:val="22"/>
          <w:u w:val="none"/>
        </w:rPr>
        <w:t>одине</w:t>
      </w:r>
      <w:proofErr w:type="spellEnd"/>
      <w:r w:rsidR="00C430E5">
        <w:rPr>
          <w:rFonts w:ascii="Arial" w:hAnsi="Arial" w:cs="Arial"/>
          <w:sz w:val="22"/>
          <w:szCs w:val="22"/>
          <w:u w:val="none"/>
          <w:lang w:val="sr-Cyrl-RS"/>
        </w:rPr>
        <w:t xml:space="preserve"> у 19.30 часова</w:t>
      </w:r>
    </w:p>
    <w:p w14:paraId="136123A0" w14:textId="77777777" w:rsidR="00405851" w:rsidRPr="001A7702" w:rsidRDefault="00405851" w:rsidP="00405851">
      <w:pPr>
        <w:shd w:val="clear" w:color="auto" w:fill="FFFFFF"/>
        <w:jc w:val="both"/>
        <w:rPr>
          <w:rFonts w:ascii="Arial" w:hAnsi="Arial" w:cs="Arial"/>
          <w:szCs w:val="22"/>
          <w:u w:val="none"/>
        </w:rPr>
      </w:pPr>
    </w:p>
    <w:p w14:paraId="10A05A0A" w14:textId="77777777" w:rsidR="00405851" w:rsidRPr="001A7702" w:rsidRDefault="00405851" w:rsidP="00405851">
      <w:pPr>
        <w:jc w:val="center"/>
        <w:rPr>
          <w:rFonts w:ascii="Arial" w:eastAsia="Calibri" w:hAnsi="Arial" w:cs="Arial"/>
          <w:b/>
          <w:bCs/>
          <w:spacing w:val="8"/>
          <w:szCs w:val="24"/>
          <w:u w:val="none"/>
          <w:lang w:val="sr-Cyrl-RS"/>
        </w:rPr>
      </w:pPr>
      <w:r w:rsidRPr="001A7702">
        <w:rPr>
          <w:rFonts w:ascii="Arial" w:eastAsia="Calibri" w:hAnsi="Arial" w:cs="Arial"/>
          <w:b/>
          <w:bCs/>
          <w:spacing w:val="8"/>
          <w:szCs w:val="24"/>
          <w:u w:val="none"/>
          <w:lang w:val="sr-Cyrl-RS"/>
        </w:rPr>
        <w:t>ОПШТИНСКА</w:t>
      </w:r>
      <w:r w:rsidRPr="001A7702">
        <w:rPr>
          <w:rFonts w:ascii="Arial" w:eastAsia="Calibri" w:hAnsi="Arial" w:cs="Arial"/>
          <w:b/>
          <w:bCs/>
          <w:spacing w:val="8"/>
          <w:szCs w:val="24"/>
          <w:u w:val="none"/>
        </w:rPr>
        <w:t xml:space="preserve"> ИЗБОРНА КОМИСИЈА</w:t>
      </w:r>
      <w:r w:rsidRPr="001A7702">
        <w:rPr>
          <w:rFonts w:ascii="Arial" w:eastAsia="Calibri" w:hAnsi="Arial" w:cs="Arial"/>
          <w:b/>
          <w:bCs/>
          <w:spacing w:val="8"/>
          <w:szCs w:val="24"/>
          <w:u w:val="none"/>
          <w:lang w:val="sr-Cyrl-RS"/>
        </w:rPr>
        <w:t xml:space="preserve"> ОПШТИНЕ</w:t>
      </w:r>
      <w:r w:rsidRPr="001A7702">
        <w:rPr>
          <w:rFonts w:ascii="Arial" w:eastAsia="Calibri" w:hAnsi="Arial" w:cs="Arial"/>
          <w:b/>
          <w:bCs/>
          <w:spacing w:val="8"/>
          <w:szCs w:val="24"/>
          <w:u w:val="none"/>
        </w:rPr>
        <w:t xml:space="preserve"> </w:t>
      </w:r>
      <w:r w:rsidRPr="001A7702">
        <w:rPr>
          <w:rFonts w:ascii="Arial" w:eastAsia="Calibri" w:hAnsi="Arial" w:cs="Arial"/>
          <w:b/>
          <w:bCs/>
          <w:spacing w:val="8"/>
          <w:szCs w:val="24"/>
          <w:u w:val="none"/>
          <w:lang w:val="sr-Cyrl-RS"/>
        </w:rPr>
        <w:t>ЧАЈЕТИНА</w:t>
      </w:r>
    </w:p>
    <w:p w14:paraId="72AAEBD9" w14:textId="77777777" w:rsidR="00405851" w:rsidRPr="001A7702" w:rsidRDefault="00405851" w:rsidP="00405851">
      <w:pPr>
        <w:jc w:val="center"/>
        <w:rPr>
          <w:rFonts w:ascii="Arial" w:eastAsia="Calibri" w:hAnsi="Arial" w:cs="Arial"/>
          <w:b/>
          <w:spacing w:val="8"/>
          <w:szCs w:val="24"/>
          <w:u w:val="none"/>
        </w:rPr>
      </w:pPr>
    </w:p>
    <w:p w14:paraId="2226E935" w14:textId="43025A5F" w:rsidR="00405851" w:rsidRPr="001A7702" w:rsidRDefault="00405851" w:rsidP="00405851">
      <w:pPr>
        <w:tabs>
          <w:tab w:val="center" w:pos="6600"/>
        </w:tabs>
        <w:jc w:val="both"/>
        <w:rPr>
          <w:rFonts w:ascii="Arial" w:hAnsi="Arial" w:cs="Arial"/>
          <w:bCs/>
          <w:sz w:val="22"/>
          <w:szCs w:val="22"/>
          <w:u w:val="none"/>
        </w:rPr>
      </w:pPr>
      <w:r w:rsidRPr="001A7702">
        <w:rPr>
          <w:rFonts w:ascii="Arial" w:hAnsi="Arial" w:cs="Arial"/>
          <w:b/>
          <w:bCs/>
          <w:szCs w:val="24"/>
          <w:u w:val="none"/>
        </w:rPr>
        <w:tab/>
      </w:r>
      <w:r w:rsidR="001A7702">
        <w:rPr>
          <w:rFonts w:ascii="Arial" w:hAnsi="Arial" w:cs="Arial"/>
          <w:b/>
          <w:bCs/>
          <w:szCs w:val="24"/>
          <w:u w:val="none"/>
          <w:lang w:val="sr-Cyrl-RS"/>
        </w:rPr>
        <w:t xml:space="preserve">   </w:t>
      </w:r>
      <w:r w:rsidRPr="001A7702">
        <w:rPr>
          <w:rFonts w:ascii="Arial" w:hAnsi="Arial" w:cs="Arial"/>
          <w:bCs/>
          <w:sz w:val="22"/>
          <w:szCs w:val="22"/>
          <w:u w:val="none"/>
        </w:rPr>
        <w:t>ПРЕДСЕДНИК КОМИСИЈЕ</w:t>
      </w:r>
    </w:p>
    <w:p w14:paraId="1C8EEB21" w14:textId="479DD0F4" w:rsidR="00C430E5" w:rsidRPr="00C430E5" w:rsidRDefault="00405851" w:rsidP="001A7702">
      <w:pPr>
        <w:tabs>
          <w:tab w:val="center" w:pos="6600"/>
        </w:tabs>
        <w:jc w:val="both"/>
        <w:rPr>
          <w:rFonts w:ascii="Arial" w:hAnsi="Arial" w:cs="Arial"/>
          <w:bCs/>
          <w:szCs w:val="24"/>
          <w:u w:val="none"/>
          <w:lang w:val="sr-Cyrl-RS"/>
        </w:rPr>
      </w:pPr>
      <w:r w:rsidRPr="001A7702">
        <w:rPr>
          <w:rFonts w:ascii="Arial" w:hAnsi="Arial" w:cs="Arial"/>
          <w:bCs/>
          <w:sz w:val="22"/>
          <w:szCs w:val="22"/>
          <w:u w:val="none"/>
        </w:rPr>
        <w:t xml:space="preserve">                                             </w:t>
      </w:r>
      <w:r w:rsidR="001A7702">
        <w:rPr>
          <w:rFonts w:ascii="Arial" w:hAnsi="Arial" w:cs="Arial"/>
          <w:bCs/>
          <w:sz w:val="22"/>
          <w:szCs w:val="22"/>
          <w:u w:val="none"/>
          <w:lang w:val="sr-Cyrl-RS"/>
        </w:rPr>
        <w:t>М.П</w:t>
      </w:r>
      <w:r w:rsidRPr="001A7702">
        <w:rPr>
          <w:rFonts w:ascii="Arial" w:hAnsi="Arial" w:cs="Arial"/>
          <w:bCs/>
          <w:sz w:val="22"/>
          <w:szCs w:val="22"/>
          <w:u w:val="none"/>
        </w:rPr>
        <w:t xml:space="preserve">                                  </w:t>
      </w:r>
      <w:r w:rsidR="001A7702">
        <w:rPr>
          <w:rFonts w:ascii="Arial" w:hAnsi="Arial" w:cs="Arial"/>
          <w:bCs/>
          <w:sz w:val="22"/>
          <w:szCs w:val="22"/>
          <w:u w:val="none"/>
          <w:lang w:val="sr-Cyrl-RS"/>
        </w:rPr>
        <w:t xml:space="preserve">  </w:t>
      </w:r>
      <w:r w:rsidRPr="001A7702">
        <w:rPr>
          <w:rFonts w:ascii="Arial" w:hAnsi="Arial" w:cs="Arial"/>
          <w:bCs/>
          <w:sz w:val="22"/>
          <w:szCs w:val="22"/>
          <w:u w:val="none"/>
        </w:rPr>
        <w:t xml:space="preserve"> </w:t>
      </w:r>
      <w:r w:rsidR="001A7702">
        <w:rPr>
          <w:rFonts w:ascii="Arial" w:hAnsi="Arial" w:cs="Arial"/>
          <w:bCs/>
          <w:sz w:val="22"/>
          <w:szCs w:val="22"/>
          <w:u w:val="none"/>
          <w:lang w:val="sr-Cyrl-RS"/>
        </w:rPr>
        <w:t xml:space="preserve">Славица </w:t>
      </w:r>
      <w:proofErr w:type="spellStart"/>
      <w:r w:rsidR="001A7702">
        <w:rPr>
          <w:rFonts w:ascii="Arial" w:hAnsi="Arial" w:cs="Arial"/>
          <w:bCs/>
          <w:sz w:val="22"/>
          <w:szCs w:val="22"/>
          <w:u w:val="none"/>
          <w:lang w:val="sr-Cyrl-RS"/>
        </w:rPr>
        <w:t>Дидановић</w:t>
      </w:r>
      <w:proofErr w:type="spellEnd"/>
      <w:r w:rsidRPr="001A7702">
        <w:rPr>
          <w:rFonts w:ascii="Arial" w:hAnsi="Arial" w:cs="Arial"/>
          <w:bCs/>
          <w:szCs w:val="24"/>
          <w:u w:val="none"/>
        </w:rPr>
        <w:tab/>
      </w:r>
    </w:p>
    <w:p w14:paraId="0B082090" w14:textId="77777777" w:rsidR="00F453AF" w:rsidRDefault="00F453AF"/>
    <w:sectPr w:rsidR="00F453AF" w:rsidSect="001A7702">
      <w:headerReference w:type="default" r:id="rId6"/>
      <w:pgSz w:w="11906" w:h="16838" w:code="9"/>
      <w:pgMar w:top="1440" w:right="991" w:bottom="13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750C" w14:textId="77777777" w:rsidR="00A10F67" w:rsidRDefault="00A10F67" w:rsidP="00B453F6">
      <w:r>
        <w:separator/>
      </w:r>
    </w:p>
  </w:endnote>
  <w:endnote w:type="continuationSeparator" w:id="0">
    <w:p w14:paraId="1EC290DB" w14:textId="77777777" w:rsidR="00A10F67" w:rsidRDefault="00A10F67" w:rsidP="00B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20D7" w14:textId="77777777" w:rsidR="00A10F67" w:rsidRDefault="00A10F67" w:rsidP="00B453F6">
      <w:r>
        <w:separator/>
      </w:r>
    </w:p>
  </w:footnote>
  <w:footnote w:type="continuationSeparator" w:id="0">
    <w:p w14:paraId="46112B95" w14:textId="77777777" w:rsidR="00A10F67" w:rsidRDefault="00A10F67" w:rsidP="00B4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67C8" w14:textId="5673A128" w:rsidR="00561E3F" w:rsidRPr="00C200E0" w:rsidRDefault="00B453F6" w:rsidP="00B453F6">
    <w:pPr>
      <w:pStyle w:val="Zaglavljestranice"/>
      <w:jc w:val="right"/>
      <w:rPr>
        <w:szCs w:val="22"/>
      </w:rPr>
    </w:pPr>
    <w:r w:rsidRPr="00B54BA4">
      <w:rPr>
        <w:rFonts w:ascii="Arial" w:hAnsi="Arial" w:cs="Arial"/>
        <w:b/>
        <w:lang w:val="sr-Cyrl-CS"/>
      </w:rPr>
      <w:t>Образац  ЛИ-</w:t>
    </w:r>
    <w:r w:rsidRPr="00B54BA4">
      <w:rPr>
        <w:rFonts w:ascii="Arial" w:hAnsi="Arial" w:cs="Arial"/>
        <w:b/>
        <w:lang w:val="sr-Latn-RS"/>
      </w:rPr>
      <w:t xml:space="preserve"> </w:t>
    </w:r>
    <w:r>
      <w:rPr>
        <w:rFonts w:ascii="Arial" w:hAnsi="Arial" w:cs="Arial"/>
        <w:b/>
        <w:lang w:val="sr-Cyrl-CS"/>
      </w:rPr>
      <w:t xml:space="preserve">26 </w:t>
    </w:r>
    <w:r w:rsidRPr="00B54BA4">
      <w:rPr>
        <w:rFonts w:ascii="Arial" w:hAnsi="Arial" w:cs="Arial"/>
        <w:b/>
        <w:lang w:val="sr-Cyrl-CS"/>
      </w:rPr>
      <w:t>-Ч</w:t>
    </w:r>
    <w:r w:rsidRPr="00B54BA4">
      <w:rPr>
        <w:rFonts w:ascii="Arial" w:hAnsi="Arial" w:cs="Arial"/>
        <w:b/>
        <w:lang w:val="sr-Latn-RS"/>
      </w:rPr>
      <w:t xml:space="preserve"> </w:t>
    </w:r>
    <w:r w:rsidRPr="00B54BA4">
      <w:rPr>
        <w:rFonts w:ascii="Arial" w:hAnsi="Arial" w:cs="Arial"/>
        <w:b/>
        <w:lang w:val="sr-Cyrl-CS"/>
      </w:rPr>
      <w:t>/</w:t>
    </w:r>
    <w:r w:rsidRPr="00B54BA4">
      <w:rPr>
        <w:rFonts w:ascii="Arial" w:hAnsi="Arial" w:cs="Arial"/>
        <w:b/>
        <w:lang w:val="sr-Latn-RS"/>
      </w:rPr>
      <w:t xml:space="preserve"> </w:t>
    </w:r>
    <w:r>
      <w:rPr>
        <w:rFonts w:ascii="Arial" w:hAnsi="Arial" w:cs="Arial"/>
        <w:b/>
        <w:lang w:val="sr-Latn-RS"/>
      </w:rPr>
      <w:t>VI</w:t>
    </w:r>
    <w:r w:rsidRPr="00B54BA4">
      <w:rPr>
        <w:rFonts w:ascii="Arial" w:hAnsi="Arial" w:cs="Arial"/>
        <w:b/>
        <w:lang w:val="sr-Latn-RS"/>
      </w:rPr>
      <w:t>-2</w:t>
    </w:r>
    <w:r>
      <w:rPr>
        <w:rFonts w:ascii="Arial" w:hAnsi="Arial" w:cs="Arial"/>
        <w:b/>
        <w:lang w:val="sr-Latn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D6"/>
    <w:rsid w:val="000046EB"/>
    <w:rsid w:val="00120508"/>
    <w:rsid w:val="00141CF8"/>
    <w:rsid w:val="001A7702"/>
    <w:rsid w:val="002A4044"/>
    <w:rsid w:val="002A6D27"/>
    <w:rsid w:val="00307961"/>
    <w:rsid w:val="00345249"/>
    <w:rsid w:val="0037160D"/>
    <w:rsid w:val="00405851"/>
    <w:rsid w:val="004222EB"/>
    <w:rsid w:val="004A0B63"/>
    <w:rsid w:val="004B1CE0"/>
    <w:rsid w:val="00561E3F"/>
    <w:rsid w:val="00690DB7"/>
    <w:rsid w:val="006A3ECB"/>
    <w:rsid w:val="0080285A"/>
    <w:rsid w:val="008329EE"/>
    <w:rsid w:val="009A44D1"/>
    <w:rsid w:val="00A10F67"/>
    <w:rsid w:val="00B11685"/>
    <w:rsid w:val="00B20DD6"/>
    <w:rsid w:val="00B453F6"/>
    <w:rsid w:val="00B74EE8"/>
    <w:rsid w:val="00BC2489"/>
    <w:rsid w:val="00C430E5"/>
    <w:rsid w:val="00D515D6"/>
    <w:rsid w:val="00DC03AB"/>
    <w:rsid w:val="00DE6937"/>
    <w:rsid w:val="00F04898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B35B3"/>
  <w15:chartTrackingRefBased/>
  <w15:docId w15:val="{3434CEC4-47E9-47C8-BE07-3C928C5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u w:val="single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40585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05851"/>
    <w:rPr>
      <w:rFonts w:ascii="Tahoma" w:eastAsia="Times New Roman" w:hAnsi="Tahoma" w:cs="Times New Roman"/>
      <w:kern w:val="0"/>
      <w:sz w:val="24"/>
      <w:szCs w:val="20"/>
      <w:u w:val="single"/>
      <w14:ligatures w14:val="none"/>
    </w:rPr>
  </w:style>
  <w:style w:type="paragraph" w:styleId="Podnojestranice">
    <w:name w:val="footer"/>
    <w:basedOn w:val="Normal"/>
    <w:link w:val="PodnojestraniceChar"/>
    <w:rsid w:val="0040585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405851"/>
    <w:rPr>
      <w:rFonts w:ascii="Tahoma" w:eastAsia="Times New Roman" w:hAnsi="Tahoma" w:cs="Times New Roman"/>
      <w:kern w:val="0"/>
      <w:sz w:val="24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Marija Jeremic</cp:lastModifiedBy>
  <cp:revision>2</cp:revision>
  <cp:lastPrinted>2024-06-03T18:09:00Z</cp:lastPrinted>
  <dcterms:created xsi:type="dcterms:W3CDTF">2024-06-04T06:46:00Z</dcterms:created>
  <dcterms:modified xsi:type="dcterms:W3CDTF">2024-06-04T06:46:00Z</dcterms:modified>
</cp:coreProperties>
</file>