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1B" w:rsidRPr="00360CF9" w:rsidRDefault="00D3721B" w:rsidP="00D372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ова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92. и 97.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став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4.</w:t>
      </w: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(“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Сл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гласник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РС'',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бр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72/2009…145/2014)</w:t>
      </w: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40.</w:t>
      </w: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(“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Службени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лист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Општине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Чајетина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'',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број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/>
        </w:rPr>
        <w:t>2/2019</w:t>
      </w:r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) 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Скупштина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на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седници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одржаној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21. марта </w:t>
      </w: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/>
        </w:rPr>
        <w:t>22</w:t>
      </w: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 w:rsidRPr="00360CF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360CF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proofErr w:type="gramStart"/>
      <w:r w:rsidRPr="00360CF9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ОДЛУК</w:t>
      </w:r>
      <w:r w:rsidRPr="00360CF9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360CF9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 О</w:t>
      </w:r>
      <w:proofErr w:type="gramEnd"/>
      <w:r w:rsidRPr="00360CF9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ДОПУНИ ОДЛУКЕ О </w:t>
      </w:r>
    </w:p>
    <w:p w:rsidR="00D3721B" w:rsidRPr="00360CF9" w:rsidRDefault="00D3721B" w:rsidP="00D3721B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360CF9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УРЕЂИВАЊУ ГРАЂЕВИНСКОГ ЗЕМЉИШТА СРЕДСТВИМА </w:t>
      </w:r>
      <w:proofErr w:type="gramStart"/>
      <w:r w:rsidRPr="00360CF9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ИНВЕСТИТОРА  </w:t>
      </w:r>
      <w:r w:rsidRPr="00360C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„</w:t>
      </w:r>
      <w:proofErr w:type="gramEnd"/>
      <w:r w:rsidRPr="00360C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ГАЛЕНС ИНВЕСТ“ ДОО НОВИ САД</w:t>
      </w:r>
    </w:p>
    <w:p w:rsidR="00D3721B" w:rsidRPr="00360CF9" w:rsidRDefault="00D3721B" w:rsidP="00D372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360CF9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D3721B" w:rsidRPr="00360CF9" w:rsidRDefault="00D3721B" w:rsidP="00D3721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</w:pPr>
      <w:r w:rsidRPr="00360CF9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У</w:t>
      </w:r>
      <w:r w:rsidRPr="00360CF9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>длу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ци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  </w:t>
      </w:r>
      <w:r w:rsidRPr="00360CF9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 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>уређивању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>грађевинског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>земљишта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>средствима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 </w:t>
      </w:r>
      <w:proofErr w:type="spellStart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>инвеститора</w:t>
      </w:r>
      <w:proofErr w:type="spellEnd"/>
      <w:r w:rsidRPr="00360CF9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  </w:t>
      </w:r>
      <w:r w:rsidRPr="00360CF9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 xml:space="preserve">„ГАЛЕНС ИНВЕСТ“ </w:t>
      </w:r>
      <w:proofErr w:type="spellStart"/>
      <w:r w:rsidRPr="00360CF9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>доо</w:t>
      </w:r>
      <w:proofErr w:type="spellEnd"/>
      <w:r w:rsidRPr="00360CF9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0CF9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>Нови</w:t>
      </w:r>
      <w:proofErr w:type="spellEnd"/>
      <w:r w:rsidRPr="00360CF9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0CF9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>Сад</w:t>
      </w:r>
      <w:proofErr w:type="spellEnd"/>
      <w:r w:rsidRPr="00360CF9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sr-Cyrl-RS"/>
        </w:rPr>
        <w:t xml:space="preserve"> број 02-93/2018-01 од 13. децембра 2018.године у члану 2. у ставу 1.  брише се тачка на крају реченице и додају речи </w:t>
      </w:r>
      <w:r w:rsidRPr="00360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'' и овереног </w:t>
      </w:r>
      <w:proofErr w:type="spellStart"/>
      <w:r w:rsidRPr="00360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предмера</w:t>
      </w:r>
      <w:proofErr w:type="spellEnd"/>
      <w:r w:rsidRPr="00360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и предрачуна радова од 14. марта 2022. године  укупне вредности             11. 991.854,67 динара  , без ПДВ-а тако да ће укупан износ радова бити 32.476.154,77 динара без ПДВ-а''.</w:t>
      </w:r>
    </w:p>
    <w:p w:rsidR="00D3721B" w:rsidRPr="00360CF9" w:rsidRDefault="00D3721B" w:rsidP="00D3721B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</w:pP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</w:p>
    <w:p w:rsidR="00D3721B" w:rsidRPr="00360CF9" w:rsidRDefault="00D3721B" w:rsidP="00D37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360CF9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D3721B" w:rsidRPr="00360CF9" w:rsidRDefault="00D3721B" w:rsidP="00D37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60CF9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Ова одлука ступа на </w:t>
      </w:r>
      <w:proofErr w:type="spellStart"/>
      <w:r w:rsidRPr="00360CF9">
        <w:rPr>
          <w:rFonts w:ascii="Arial" w:eastAsia="Times New Roman" w:hAnsi="Arial" w:cs="Arial"/>
          <w:sz w:val="24"/>
          <w:szCs w:val="24"/>
          <w:lang w:val="sr-Cyrl-CS" w:eastAsia="sr-Latn-CS"/>
        </w:rPr>
        <w:t>снгу</w:t>
      </w:r>
      <w:proofErr w:type="spellEnd"/>
      <w:r w:rsidRPr="00360CF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даном доношења а биће објављена у '' Службеном листу општине </w:t>
      </w:r>
      <w:proofErr w:type="spellStart"/>
      <w:r w:rsidRPr="00360CF9">
        <w:rPr>
          <w:rFonts w:ascii="Arial" w:eastAsia="Times New Roman" w:hAnsi="Arial" w:cs="Arial"/>
          <w:sz w:val="24"/>
          <w:szCs w:val="24"/>
          <w:lang w:val="sr-Cyrl-CS" w:eastAsia="sr-Latn-CS"/>
        </w:rPr>
        <w:t>Чајтеина</w:t>
      </w:r>
      <w:proofErr w:type="spellEnd"/>
      <w:r w:rsidRPr="00360CF9">
        <w:rPr>
          <w:rFonts w:ascii="Arial" w:eastAsia="Times New Roman" w:hAnsi="Arial" w:cs="Arial"/>
          <w:sz w:val="24"/>
          <w:szCs w:val="24"/>
          <w:lang w:val="sr-Cyrl-CS" w:eastAsia="sr-Latn-CS"/>
        </w:rPr>
        <w:t>''.</w:t>
      </w: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3721B" w:rsidRPr="00360CF9" w:rsidRDefault="00D3721B" w:rsidP="00D37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360CF9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D3721B" w:rsidRPr="00360CF9" w:rsidRDefault="00D3721B" w:rsidP="00D37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360CF9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02-93/2018- 01 од  21. марта 2022. године</w:t>
      </w:r>
    </w:p>
    <w:p w:rsidR="00D3721B" w:rsidRPr="00360CF9" w:rsidRDefault="00D3721B" w:rsidP="00D37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D3721B" w:rsidRPr="00360CF9" w:rsidRDefault="00D3721B" w:rsidP="00D372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D3721B" w:rsidRPr="00360CF9" w:rsidRDefault="00D3721B" w:rsidP="00D3721B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en-US" w:eastAsia="sr-Latn-CS"/>
        </w:rPr>
      </w:pP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360CF9">
        <w:rPr>
          <w:rFonts w:ascii="Arial" w:eastAsia="Times New Roman" w:hAnsi="Arial" w:cs="Arial"/>
          <w:b/>
          <w:iCs/>
          <w:sz w:val="24"/>
          <w:szCs w:val="24"/>
          <w:lang w:val="en-US" w:eastAsia="sr-Latn-CS"/>
        </w:rPr>
        <w:t>ПРЕДСЕДНИК</w:t>
      </w:r>
    </w:p>
    <w:p w:rsidR="00D3721B" w:rsidRPr="00360CF9" w:rsidRDefault="00D3721B" w:rsidP="00D37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360CF9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Скупштине општине,</w:t>
      </w:r>
    </w:p>
    <w:p w:rsidR="00D3721B" w:rsidRPr="00360CF9" w:rsidRDefault="00D3721B" w:rsidP="00D37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360CF9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Арсен Ђурић                                                      </w:t>
      </w:r>
    </w:p>
    <w:p w:rsidR="00D3721B" w:rsidRPr="00360CF9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</w:p>
    <w:p w:rsidR="00D3721B" w:rsidRDefault="00D3721B" w:rsidP="00D3721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</w:p>
    <w:p w:rsidR="007279D1" w:rsidRDefault="007279D1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2D0113"/>
    <w:rsid w:val="003116B8"/>
    <w:rsid w:val="007279D1"/>
    <w:rsid w:val="009A56FD"/>
    <w:rsid w:val="00BE6D7F"/>
    <w:rsid w:val="00D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2023-01-23T07:08:00Z</dcterms:created>
  <dcterms:modified xsi:type="dcterms:W3CDTF">2023-01-23T07:08:00Z</dcterms:modified>
</cp:coreProperties>
</file>