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90" w:rsidRPr="00241A90" w:rsidRDefault="00241A90" w:rsidP="00201394">
      <w:pPr>
        <w:spacing w:after="0" w:line="240" w:lineRule="auto"/>
        <w:ind w:left="426" w:right="-539"/>
        <w:jc w:val="center"/>
        <w:rPr>
          <w:rFonts w:ascii="Arial" w:eastAsia="Times New Roman" w:hAnsi="Arial" w:cs="Arial"/>
          <w:b/>
          <w:bCs/>
          <w:sz w:val="32"/>
          <w:szCs w:val="32"/>
        </w:rPr>
      </w:pPr>
      <w:bookmarkStart w:id="0" w:name="_GoBack"/>
      <w:bookmarkEnd w:id="0"/>
      <w:r w:rsidRPr="00241A90">
        <w:rPr>
          <w:rFonts w:ascii="Arial" w:eastAsia="Times New Roman" w:hAnsi="Arial" w:cs="Arial"/>
          <w:b/>
          <w:bCs/>
          <w:sz w:val="32"/>
          <w:szCs w:val="32"/>
        </w:rPr>
        <w:t>ПЛАН РАДА ИНСПЕКЦИЈЕ ЗА ЗАШТИТУ ЖИВОТНЕ СРЕДИНЕ ОПШТИНЕ ЧАЈЕТИНА</w:t>
      </w:r>
    </w:p>
    <w:p w:rsidR="00241A90" w:rsidRPr="00241A90" w:rsidRDefault="00241A90" w:rsidP="00241A90">
      <w:pPr>
        <w:spacing w:after="0" w:line="240" w:lineRule="auto"/>
        <w:jc w:val="center"/>
        <w:rPr>
          <w:rFonts w:ascii="Arial" w:eastAsia="Times New Roman" w:hAnsi="Arial" w:cs="Arial"/>
          <w:b/>
          <w:bCs/>
          <w:sz w:val="32"/>
          <w:szCs w:val="32"/>
        </w:rPr>
      </w:pPr>
      <w:r w:rsidRPr="00241A90">
        <w:rPr>
          <w:rFonts w:ascii="Arial" w:eastAsia="Times New Roman" w:hAnsi="Arial" w:cs="Arial"/>
          <w:b/>
          <w:bCs/>
          <w:sz w:val="32"/>
          <w:szCs w:val="32"/>
        </w:rPr>
        <w:t>ЗА 202</w:t>
      </w:r>
      <w:r w:rsidRPr="00241A90">
        <w:rPr>
          <w:rFonts w:ascii="Arial" w:eastAsia="Times New Roman" w:hAnsi="Arial" w:cs="Arial"/>
          <w:b/>
          <w:bCs/>
          <w:sz w:val="32"/>
          <w:szCs w:val="32"/>
          <w:lang w:val="sr-Cyrl-RS"/>
        </w:rPr>
        <w:t>5</w:t>
      </w:r>
      <w:r w:rsidRPr="00241A90">
        <w:rPr>
          <w:rFonts w:ascii="Arial" w:eastAsia="Times New Roman" w:hAnsi="Arial" w:cs="Arial"/>
          <w:b/>
          <w:bCs/>
          <w:sz w:val="32"/>
          <w:szCs w:val="32"/>
        </w:rPr>
        <w:t>. ГОДИНУ</w:t>
      </w:r>
    </w:p>
    <w:p w:rsidR="00241A90" w:rsidRPr="00241A90" w:rsidRDefault="00241A90" w:rsidP="00241A90">
      <w:pPr>
        <w:spacing w:after="0" w:line="240" w:lineRule="auto"/>
        <w:jc w:val="center"/>
        <w:rPr>
          <w:rFonts w:ascii="Times New Roman" w:eastAsia="Times New Roman" w:hAnsi="Times New Roman" w:cs="Times New Roman"/>
          <w:b/>
          <w:bCs/>
          <w:sz w:val="32"/>
          <w:szCs w:val="32"/>
        </w:rPr>
      </w:pPr>
    </w:p>
    <w:p w:rsidR="00241A90" w:rsidRPr="00241A90" w:rsidRDefault="00241A90" w:rsidP="00241A90">
      <w:pPr>
        <w:spacing w:after="0" w:line="240" w:lineRule="auto"/>
        <w:jc w:val="center"/>
        <w:rPr>
          <w:rFonts w:ascii="Times New Roman" w:eastAsia="Times New Roman" w:hAnsi="Times New Roman" w:cs="Times New Roman"/>
          <w:b/>
          <w:bCs/>
          <w:sz w:val="24"/>
          <w:szCs w:val="24"/>
        </w:rPr>
      </w:pPr>
    </w:p>
    <w:p w:rsidR="00241A90" w:rsidRPr="00241A90" w:rsidRDefault="00241A90" w:rsidP="00241A90">
      <w:pPr>
        <w:spacing w:after="0" w:line="240" w:lineRule="auto"/>
        <w:jc w:val="center"/>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center"/>
        <w:rPr>
          <w:rFonts w:ascii="Times New Roman" w:eastAsia="Times New Roman" w:hAnsi="Times New Roman" w:cs="Times New Roman"/>
          <w:sz w:val="24"/>
          <w:szCs w:val="24"/>
        </w:rPr>
      </w:pPr>
    </w:p>
    <w:p w:rsidR="00241A90" w:rsidRPr="00241A90" w:rsidRDefault="00241A90" w:rsidP="00241A90">
      <w:pPr>
        <w:spacing w:after="0" w:line="240" w:lineRule="auto"/>
        <w:jc w:val="center"/>
        <w:rPr>
          <w:rFonts w:ascii="Times New Roman" w:eastAsia="Times New Roman" w:hAnsi="Times New Roman" w:cs="Times New Roman"/>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spacing w:after="0" w:line="240" w:lineRule="auto"/>
        <w:ind w:left="426"/>
        <w:jc w:val="center"/>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 xml:space="preserve">Чајетина, </w:t>
      </w:r>
      <w:r w:rsidRPr="00241A90">
        <w:rPr>
          <w:rFonts w:ascii="Arial" w:eastAsia="Times New Roman" w:hAnsi="Arial" w:cs="Arial"/>
          <w:b/>
          <w:bCs/>
          <w:sz w:val="24"/>
          <w:szCs w:val="24"/>
          <w:lang w:val="sr-Cyrl-RS"/>
        </w:rPr>
        <w:t>новембар</w:t>
      </w:r>
      <w:r w:rsidRPr="00241A90">
        <w:rPr>
          <w:rFonts w:ascii="Arial" w:eastAsia="Times New Roman" w:hAnsi="Arial" w:cs="Arial"/>
          <w:b/>
          <w:bCs/>
          <w:sz w:val="24"/>
          <w:szCs w:val="24"/>
        </w:rPr>
        <w:t xml:space="preserve"> 20</w:t>
      </w:r>
      <w:r w:rsidRPr="00241A90">
        <w:rPr>
          <w:rFonts w:ascii="Arial" w:eastAsia="Times New Roman" w:hAnsi="Arial" w:cs="Arial"/>
          <w:b/>
          <w:bCs/>
          <w:sz w:val="24"/>
          <w:szCs w:val="24"/>
          <w:lang w:val="sr-Cyrl-RS"/>
        </w:rPr>
        <w:t>24</w:t>
      </w:r>
      <w:r w:rsidRPr="00241A90">
        <w:rPr>
          <w:rFonts w:ascii="Arial" w:eastAsia="Times New Roman" w:hAnsi="Arial" w:cs="Arial"/>
          <w:b/>
          <w:bCs/>
          <w:sz w:val="24"/>
          <w:szCs w:val="24"/>
        </w:rPr>
        <w:t>. године</w:t>
      </w:r>
    </w:p>
    <w:p w:rsidR="00241A90" w:rsidRPr="00241A90" w:rsidRDefault="00241A90" w:rsidP="00241A90">
      <w:pPr>
        <w:spacing w:after="0" w:line="240" w:lineRule="auto"/>
        <w:jc w:val="center"/>
        <w:rPr>
          <w:rFonts w:ascii="Arial" w:eastAsia="Times New Roman" w:hAnsi="Arial" w:cs="Arial"/>
          <w:b/>
          <w:bCs/>
          <w:sz w:val="24"/>
          <w:szCs w:val="24"/>
          <w:lang w:val="sr-Cyrl-RS"/>
        </w:rPr>
      </w:pPr>
    </w:p>
    <w:p w:rsidR="00241A90" w:rsidRPr="00241A90" w:rsidRDefault="00241A90" w:rsidP="00241A90">
      <w:pPr>
        <w:numPr>
          <w:ilvl w:val="0"/>
          <w:numId w:val="1"/>
        </w:numPr>
        <w:spacing w:after="12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lastRenderedPageBreak/>
        <w:t>УВОД</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План рада представља акт који има за циљ унапређење рада инспектора за заштиту животне средине у спровођењу инспекцијских надзора на територији општине Чајетина за период јануар-децембар 202</w:t>
      </w:r>
      <w:r w:rsidR="00B95E3A">
        <w:rPr>
          <w:rFonts w:ascii="Arial" w:eastAsia="Times New Roman" w:hAnsi="Arial" w:cs="Arial"/>
          <w:sz w:val="24"/>
          <w:szCs w:val="24"/>
          <w:lang w:val="sr-Latn-RS"/>
        </w:rPr>
        <w:t>5</w:t>
      </w:r>
      <w:r w:rsidRPr="00241A90">
        <w:rPr>
          <w:rFonts w:ascii="Arial" w:eastAsia="Times New Roman" w:hAnsi="Arial" w:cs="Arial"/>
          <w:sz w:val="24"/>
          <w:szCs w:val="24"/>
        </w:rPr>
        <w:t>. год., донет је по основу чл. 10. Закона о инспекцијском надзору ("Сл. гласник РС", бр. 36/2015 и 44/2018 - др. закон</w:t>
      </w:r>
      <w:r w:rsidRPr="00241A90">
        <w:rPr>
          <w:rFonts w:ascii="Arial" w:eastAsia="Times New Roman" w:hAnsi="Arial" w:cs="Arial"/>
          <w:sz w:val="24"/>
          <w:szCs w:val="24"/>
          <w:lang w:val="sr-Cyrl-RS"/>
        </w:rPr>
        <w:t xml:space="preserve"> и 95/2018</w:t>
      </w:r>
      <w:r w:rsidRPr="00241A90">
        <w:rPr>
          <w:rFonts w:ascii="Arial" w:eastAsia="Times New Roman" w:hAnsi="Arial" w:cs="Arial"/>
          <w:sz w:val="24"/>
          <w:szCs w:val="24"/>
        </w:rPr>
        <w:t>) и чл.109. Закона о заштити животне средине ("Сл. гласник РС", бр. 135/2004, 36/2009, 36/2009 - др. закон, 72/2009 др. закон, 43/2011 - одлука УС, 14/2016 и 76/2018</w:t>
      </w:r>
      <w:r w:rsidRPr="00241A90">
        <w:rPr>
          <w:rFonts w:ascii="Arial" w:eastAsia="Times New Roman" w:hAnsi="Arial" w:cs="Arial"/>
          <w:sz w:val="24"/>
          <w:szCs w:val="24"/>
          <w:lang w:val="sr-Cyrl-RS"/>
        </w:rPr>
        <w:t xml:space="preserve">, 95/2018-др.Закон и 95/2018-др.Закон </w:t>
      </w:r>
      <w:r w:rsidRPr="00241A90">
        <w:rPr>
          <w:rFonts w:ascii="Arial" w:eastAsia="Times New Roman" w:hAnsi="Arial" w:cs="Arial"/>
          <w:sz w:val="24"/>
          <w:szCs w:val="24"/>
        </w:rPr>
        <w:t>).</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Годишњи план инспекцијског надзора садржи општи приказ задатака и послова</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инспекције за заштиту животне средине за инспекцијске послове у 202</w:t>
      </w:r>
      <w:r w:rsidR="00B95E3A">
        <w:rPr>
          <w:rFonts w:ascii="Arial" w:eastAsia="Times New Roman" w:hAnsi="Arial" w:cs="Arial"/>
          <w:sz w:val="24"/>
          <w:szCs w:val="24"/>
          <w:lang w:val="sr-Latn-RS"/>
        </w:rPr>
        <w:t>5</w:t>
      </w:r>
      <w:r w:rsidRPr="00241A90">
        <w:rPr>
          <w:rFonts w:ascii="Arial" w:eastAsia="Times New Roman" w:hAnsi="Arial" w:cs="Arial"/>
          <w:sz w:val="24"/>
          <w:szCs w:val="24"/>
        </w:rPr>
        <w:t>. години, као и табеларни приказ планираних надзора ради праћење стања заштите животне средине на територији општине Чајетина .</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numPr>
          <w:ilvl w:val="0"/>
          <w:numId w:val="1"/>
        </w:numPr>
        <w:spacing w:after="12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ЦИЉЕВИ</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планираних мера и активности за спречавање обављања делатности и вршења</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Општи циљ овог Плана је заштита животне средине и то:</w:t>
      </w:r>
    </w:p>
    <w:p w:rsidR="00241A90" w:rsidRPr="00241A90" w:rsidRDefault="00241A90" w:rsidP="00241A90">
      <w:pPr>
        <w:numPr>
          <w:ilvl w:val="0"/>
          <w:numId w:val="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заштита права грађана на здраво окружење и животну средину и</w:t>
      </w:r>
    </w:p>
    <w:p w:rsidR="00241A90" w:rsidRPr="00241A90" w:rsidRDefault="00241A90" w:rsidP="00241A90">
      <w:pPr>
        <w:numPr>
          <w:ilvl w:val="0"/>
          <w:numId w:val="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заштита права надзираних субјеката на законит и безбедан рад.</w:t>
      </w:r>
    </w:p>
    <w:p w:rsidR="00241A90" w:rsidRPr="00241A90" w:rsidRDefault="00241A90" w:rsidP="00241A90">
      <w:pPr>
        <w:spacing w:after="0" w:line="240" w:lineRule="auto"/>
        <w:ind w:left="720"/>
        <w:jc w:val="both"/>
        <w:rPr>
          <w:rFonts w:ascii="Arial" w:eastAsia="Times New Roman" w:hAnsi="Arial" w:cs="Arial"/>
          <w:sz w:val="24"/>
          <w:szCs w:val="24"/>
        </w:rPr>
      </w:pPr>
    </w:p>
    <w:p w:rsidR="00241A90" w:rsidRPr="00241A90" w:rsidRDefault="00241A90" w:rsidP="00241A90">
      <w:pPr>
        <w:spacing w:after="160" w:line="259" w:lineRule="auto"/>
        <w:jc w:val="both"/>
        <w:rPr>
          <w:rFonts w:ascii="Arial" w:hAnsi="Arial" w:cs="Arial"/>
          <w:sz w:val="24"/>
          <w:szCs w:val="24"/>
        </w:rPr>
      </w:pPr>
      <w:r w:rsidRPr="00241A90">
        <w:rPr>
          <w:rFonts w:ascii="Arial" w:hAnsi="Arial" w:cs="Arial"/>
          <w:sz w:val="24"/>
          <w:szCs w:val="24"/>
        </w:rPr>
        <w:t>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чл.133.,Закон о планирању и изградњи ("Сл. гласник РС", бр. 72/2009, 81/2009 - испр., 64/2010 –одлука УС, 24/2011,121/2012, 42/2013 - одлука УС, 50/2013 - одлука УС, 98/2013 -одлука УС, 132/2014 и 145/2014</w:t>
      </w:r>
      <w:r w:rsidRPr="00241A90">
        <w:rPr>
          <w:rFonts w:ascii="Arial" w:hAnsi="Arial" w:cs="Arial"/>
          <w:sz w:val="24"/>
          <w:szCs w:val="24"/>
          <w:lang w:val="sr-Cyrl-RS"/>
        </w:rPr>
        <w:t>, 83/2018, 31/2019, 37/2019-др. Закон, 9/2020, 52/2021 и 62/2023</w:t>
      </w:r>
      <w:r w:rsidRPr="00241A90">
        <w:rPr>
          <w:rFonts w:ascii="Arial" w:hAnsi="Arial" w:cs="Arial"/>
          <w:sz w:val="24"/>
          <w:szCs w:val="24"/>
        </w:rPr>
        <w:t>) и за</w:t>
      </w:r>
      <w:r w:rsidRPr="00241A90">
        <w:rPr>
          <w:rFonts w:ascii="Arial" w:hAnsi="Arial" w:cs="Arial"/>
          <w:sz w:val="24"/>
          <w:szCs w:val="24"/>
          <w:lang w:val="sr-Cyrl-RS"/>
        </w:rPr>
        <w:t xml:space="preserve"> </w:t>
      </w:r>
      <w:r w:rsidRPr="00241A90">
        <w:rPr>
          <w:rFonts w:ascii="Arial" w:hAnsi="Arial" w:cs="Arial"/>
          <w:sz w:val="24"/>
          <w:szCs w:val="24"/>
        </w:rPr>
        <w:t xml:space="preserve">које дозволу за градњу издаје локална самоуправа </w:t>
      </w:r>
      <w:r w:rsidRPr="00241A90">
        <w:rPr>
          <w:rFonts w:ascii="Arial" w:hAnsi="Arial" w:cs="Arial"/>
          <w:sz w:val="24"/>
          <w:szCs w:val="24"/>
          <w:lang w:val="sr-Cyrl-RS"/>
        </w:rPr>
        <w:t>Чајетина</w:t>
      </w:r>
      <w:r w:rsidRPr="00241A90">
        <w:rPr>
          <w:rFonts w:ascii="Arial" w:hAnsi="Arial" w:cs="Arial"/>
          <w:sz w:val="24"/>
          <w:szCs w:val="24"/>
        </w:rPr>
        <w:t xml:space="preserve"> и надлежностима прописаним чл. 20., Закона о локалној самоуправи (''Сл.гласник РС ''бр 129/07 и 83/2014 -др.закон</w:t>
      </w:r>
      <w:r w:rsidRPr="00241A90">
        <w:rPr>
          <w:rFonts w:ascii="Arial" w:hAnsi="Arial" w:cs="Arial"/>
          <w:sz w:val="24"/>
          <w:szCs w:val="24"/>
          <w:lang w:val="sr-Cyrl-RS"/>
        </w:rPr>
        <w:t>, 101/2016-др. Закон, 47/2017, 111/2021-др. Закон</w:t>
      </w:r>
      <w:r w:rsidRPr="00241A90">
        <w:rPr>
          <w:rFonts w:ascii="Arial" w:hAnsi="Arial" w:cs="Arial"/>
          <w:sz w:val="24"/>
          <w:szCs w:val="24"/>
        </w:rPr>
        <w:t>).</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континуалним праћењем нових технологија у овој области, квалитетном проценом ризика, континуалном едукацијом субјеката животне средине у виду писаних процедура, упутстава, водича, тренинг едукација, и сл.; праћењем база података специјализованих овлашћених субјеката (Агенција за заштиту животне средине;Завода за заштиту природе, и др.,).</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Посебан циљ делотворног спровођења инспекцијског надзора у области заштите</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животне средине, постиже се стављањем приоритета на превентивне мере, надзирање и контролу њиховог спровођења у сврху потпуног елиминисања штетних утицаја или свођења,истих, на најмању могућу меру.</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numPr>
          <w:ilvl w:val="0"/>
          <w:numId w:val="1"/>
        </w:numPr>
        <w:spacing w:after="12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ОСНОВ ЗА СПРОВОЂЕЊЕ ИНСПЕКЦИЈСКИХ НАДЗОРА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Темељ за инспекцијске надзоре и службене контроле су :</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numPr>
          <w:ilvl w:val="1"/>
          <w:numId w:val="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ОСНОВНИ ЗАКОНИ:</w:t>
      </w:r>
    </w:p>
    <w:p w:rsidR="00241A90" w:rsidRPr="00241A90" w:rsidRDefault="00241A90" w:rsidP="00241A90">
      <w:pPr>
        <w:numPr>
          <w:ilvl w:val="0"/>
          <w:numId w:val="3"/>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Закона о локалној самоуправи (''Сл. гласник РС ''бр 129/07 и 83/2014 -др.закон</w:t>
      </w:r>
      <w:r w:rsidRPr="00241A90">
        <w:rPr>
          <w:rFonts w:ascii="Arial" w:eastAsia="Times New Roman" w:hAnsi="Arial" w:cs="Arial"/>
          <w:sz w:val="24"/>
          <w:szCs w:val="24"/>
          <w:lang w:val="sr-Cyrl-RS"/>
        </w:rPr>
        <w:t>, 101/2016 - др. закон, 47/2018 и 111/2021 - др. закон)</w:t>
      </w:r>
      <w:r w:rsidRPr="00241A90">
        <w:rPr>
          <w:rFonts w:ascii="Arial" w:eastAsia="Times New Roman" w:hAnsi="Arial" w:cs="Arial"/>
          <w:sz w:val="24"/>
          <w:szCs w:val="24"/>
        </w:rPr>
        <w:t>;</w:t>
      </w:r>
    </w:p>
    <w:p w:rsidR="00241A90" w:rsidRPr="00241A90" w:rsidRDefault="00241A90" w:rsidP="00241A90">
      <w:pPr>
        <w:numPr>
          <w:ilvl w:val="0"/>
          <w:numId w:val="3"/>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државној управи ("Сл. гласник РС", бр. 79/2005, 101/2007, 95/2010, 99/2014,</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47/2018 и 30/2018 - др. закон);</w:t>
      </w:r>
    </w:p>
    <w:p w:rsidR="00241A90" w:rsidRPr="00241A90" w:rsidRDefault="00241A90" w:rsidP="00241A90">
      <w:pPr>
        <w:numPr>
          <w:ilvl w:val="0"/>
          <w:numId w:val="3"/>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Закон о општем управном поступку  </w:t>
      </w:r>
      <w:r w:rsidRPr="00241A90">
        <w:rPr>
          <w:rFonts w:ascii="Arial" w:eastAsia="Times New Roman" w:hAnsi="Arial" w:cs="Arial"/>
          <w:sz w:val="24"/>
          <w:szCs w:val="24"/>
          <w:lang w:val="sr-Cyrl-CS"/>
        </w:rPr>
        <w:t xml:space="preserve">(„Сл.гласник РС“, бр.18/16 и 95/2018-аутентично тумачење </w:t>
      </w:r>
      <w:r w:rsidRPr="00241A90">
        <w:rPr>
          <w:rFonts w:ascii="Arial" w:eastAsia="Times New Roman" w:hAnsi="Arial" w:cs="Arial"/>
          <w:sz w:val="24"/>
          <w:szCs w:val="24"/>
        </w:rPr>
        <w:t>“</w:t>
      </w:r>
      <w:r w:rsidRPr="00241A90">
        <w:rPr>
          <w:rFonts w:ascii="Arial" w:eastAsia="Times New Roman" w:hAnsi="Arial" w:cs="Arial"/>
          <w:sz w:val="24"/>
          <w:szCs w:val="24"/>
          <w:lang w:val="sr-Cyrl-RS"/>
        </w:rPr>
        <w:t xml:space="preserve"> и 2/2023</w:t>
      </w:r>
      <w:r w:rsidRPr="00241A90">
        <w:rPr>
          <w:rFonts w:ascii="Arial" w:eastAsia="Times New Roman" w:hAnsi="Arial" w:cs="Arial"/>
          <w:sz w:val="24"/>
          <w:szCs w:val="24"/>
        </w:rPr>
        <w:t>) и</w:t>
      </w:r>
    </w:p>
    <w:p w:rsidR="00241A90" w:rsidRPr="00241A90" w:rsidRDefault="00241A90" w:rsidP="00241A90">
      <w:pPr>
        <w:numPr>
          <w:ilvl w:val="0"/>
          <w:numId w:val="3"/>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инспекцијском надзору ("Сл. гласник РС", бр. 36/2015, 44/2018-др.закон и 95/2018);</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numPr>
          <w:ilvl w:val="1"/>
          <w:numId w:val="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ПОСЕБНИ ЗАКОНИ:</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Закона о заштити животне средине ("Сл. гласник РС", бр. 135/2004, 36/2009, 36/2009 -др. закон, 72/2009 - др. закон, 43/2011 - одлука УС, 14/2016</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76/2018</w:t>
      </w:r>
      <w:r w:rsidRPr="00241A90">
        <w:rPr>
          <w:rFonts w:ascii="Arial" w:eastAsia="Times New Roman" w:hAnsi="Arial" w:cs="Arial"/>
          <w:sz w:val="24"/>
          <w:szCs w:val="24"/>
          <w:lang w:val="sr-Cyrl-RS"/>
        </w:rPr>
        <w:t>, 95/2018 - др. закон и 95/2018 - др. закон</w:t>
      </w:r>
      <w:r w:rsidRPr="00241A90">
        <w:rPr>
          <w:rFonts w:ascii="Arial" w:eastAsia="Times New Roman" w:hAnsi="Arial" w:cs="Arial"/>
          <w:sz w:val="24"/>
          <w:szCs w:val="24"/>
        </w:rPr>
        <w:t>);</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процени утицаја на животну средину ("Службеном гласнику РС", бр. 135/2004</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и 36/2009);</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интегрисаном спречавању и контроли загађивања животне средине („Сл.гласник РС“, бр. 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25/2015</w:t>
      </w:r>
      <w:r w:rsidRPr="00241A90">
        <w:rPr>
          <w:rFonts w:ascii="Arial" w:eastAsia="Times New Roman" w:hAnsi="Arial" w:cs="Arial"/>
          <w:sz w:val="24"/>
          <w:szCs w:val="24"/>
          <w:lang w:val="sr-Cyrl-RS"/>
        </w:rPr>
        <w:t xml:space="preserve"> и 109/2021</w:t>
      </w:r>
      <w:r w:rsidRPr="00241A90">
        <w:rPr>
          <w:rFonts w:ascii="Arial" w:eastAsia="Times New Roman" w:hAnsi="Arial" w:cs="Arial"/>
          <w:sz w:val="24"/>
          <w:szCs w:val="24"/>
        </w:rPr>
        <w:t>),</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Закона о заштити од буке у животној средини ( Сл. гласник РС бр. </w:t>
      </w:r>
      <w:r w:rsidRPr="00241A90">
        <w:rPr>
          <w:rFonts w:ascii="Arial" w:eastAsia="Times New Roman" w:hAnsi="Arial" w:cs="Arial"/>
          <w:sz w:val="24"/>
          <w:szCs w:val="24"/>
          <w:lang w:val="sr-Cyrl-RS"/>
        </w:rPr>
        <w:t>96/2021</w:t>
      </w:r>
      <w:r w:rsidRPr="00241A90">
        <w:rPr>
          <w:rFonts w:ascii="Arial" w:eastAsia="Times New Roman" w:hAnsi="Arial" w:cs="Arial"/>
          <w:sz w:val="24"/>
          <w:szCs w:val="24"/>
        </w:rPr>
        <w:t>);</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управљању отпадом (Сл. гласник РС бр: 36/09</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88/10</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14/2016</w:t>
      </w:r>
      <w:r w:rsidRPr="00241A90">
        <w:rPr>
          <w:rFonts w:ascii="Arial" w:eastAsia="Times New Roman" w:hAnsi="Arial" w:cs="Arial"/>
          <w:sz w:val="24"/>
          <w:szCs w:val="24"/>
          <w:lang w:val="sr-Cyrl-RS"/>
        </w:rPr>
        <w:t xml:space="preserve"> и 95/2018 - др. закон и 35/2023</w:t>
      </w:r>
      <w:r w:rsidRPr="00241A90">
        <w:rPr>
          <w:rFonts w:ascii="Arial" w:eastAsia="Times New Roman" w:hAnsi="Arial" w:cs="Arial"/>
          <w:sz w:val="24"/>
          <w:szCs w:val="24"/>
        </w:rPr>
        <w:t>);</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Закона о заштити ваздуха ("Службеном гласнику РС", бр. 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10/2013</w:t>
      </w:r>
      <w:r w:rsidRPr="00241A90">
        <w:rPr>
          <w:rFonts w:ascii="Arial" w:eastAsia="Times New Roman" w:hAnsi="Arial" w:cs="Arial"/>
          <w:sz w:val="24"/>
          <w:szCs w:val="24"/>
          <w:lang w:val="sr-Cyrl-RS"/>
        </w:rPr>
        <w:t xml:space="preserve"> и 26/2021 - др. закон</w:t>
      </w:r>
      <w:r w:rsidRPr="00241A90">
        <w:rPr>
          <w:rFonts w:ascii="Arial" w:eastAsia="Times New Roman" w:hAnsi="Arial" w:cs="Arial"/>
          <w:sz w:val="24"/>
          <w:szCs w:val="24"/>
        </w:rPr>
        <w:t>);</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хемикалијама („Службени гласник РС“, бр. 36/09, 88/10, 92/11, 93/12 и 25/15),</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заштити од нејонизујућих зрачења („Сл. гласник РС“, бр. 36/2009),</w:t>
      </w:r>
    </w:p>
    <w:p w:rsidR="00241A90" w:rsidRPr="00241A90" w:rsidRDefault="00241A90" w:rsidP="00241A90">
      <w:pPr>
        <w:numPr>
          <w:ilvl w:val="0"/>
          <w:numId w:val="4"/>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Закон о заштити природе ("Сл. гласник РС", бр. 36/2009, 88/2010, 91/2010 - испр.</w:t>
      </w:r>
      <w:r w:rsidRPr="00241A90">
        <w:rPr>
          <w:rFonts w:ascii="Arial" w:eastAsia="Times New Roman" w:hAnsi="Arial" w:cs="Arial"/>
          <w:sz w:val="24"/>
          <w:szCs w:val="24"/>
          <w:lang w:val="sr-Cyrl-RS"/>
        </w:rPr>
        <w:t>,</w:t>
      </w:r>
      <w:r w:rsidRPr="00241A90">
        <w:rPr>
          <w:rFonts w:ascii="Arial" w:eastAsia="Times New Roman" w:hAnsi="Arial" w:cs="Arial"/>
          <w:sz w:val="24"/>
          <w:szCs w:val="24"/>
        </w:rPr>
        <w:t>14/2016</w:t>
      </w:r>
      <w:r w:rsidRPr="00241A90">
        <w:rPr>
          <w:rFonts w:ascii="Arial" w:eastAsia="Times New Roman" w:hAnsi="Arial" w:cs="Arial"/>
          <w:sz w:val="24"/>
          <w:szCs w:val="24"/>
          <w:lang w:val="sr-Cyrl-RS"/>
        </w:rPr>
        <w:t>, 95/2018 - др. закон и 71/2021</w:t>
      </w:r>
      <w:r w:rsidRPr="00241A90">
        <w:rPr>
          <w:rFonts w:ascii="Arial" w:eastAsia="Times New Roman" w:hAnsi="Arial" w:cs="Arial"/>
          <w:sz w:val="24"/>
          <w:szCs w:val="24"/>
        </w:rPr>
        <w:t>)</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numPr>
          <w:ilvl w:val="1"/>
          <w:numId w:val="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ПОДЗАКОНСКИ АКТИ ДОНЕТИ ПО ОСНОВУ ОВИХ ЗАКОНА:</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xml:space="preserve">Уредбе и Правилници донети по основу посебних закона од стране ресорног Министарства </w:t>
      </w:r>
    </w:p>
    <w:p w:rsidR="00241A90" w:rsidRPr="00241A90" w:rsidRDefault="00241A90" w:rsidP="00241A90">
      <w:pPr>
        <w:spacing w:after="0" w:line="240" w:lineRule="auto"/>
        <w:jc w:val="center"/>
        <w:rPr>
          <w:rFonts w:ascii="Arial" w:eastAsia="Times New Roman" w:hAnsi="Arial" w:cs="Arial"/>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4. УЧЕСТАЛОСТ ОБУХВАТА ВРШЕЊА ИНСПЕКЦИЈСКОГ</w:t>
      </w: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НАДЗОРА ПО ОБЛАСТИМА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Годишњи план инспекцијског надзора Инспекције за заштиту животне средине спровешће се на основу процене ризика,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инспекцијског надзора урађене за сваку област животне средине одвојено, који се односе на:</w:t>
      </w:r>
    </w:p>
    <w:p w:rsidR="00241A90" w:rsidRPr="00241A90" w:rsidRDefault="00241A90" w:rsidP="00241A90">
      <w:pPr>
        <w:numPr>
          <w:ilvl w:val="0"/>
          <w:numId w:val="7"/>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rsidR="00241A90" w:rsidRPr="00241A90" w:rsidRDefault="00241A90" w:rsidP="00241A90">
      <w:pPr>
        <w:numPr>
          <w:ilvl w:val="0"/>
          <w:numId w:val="8"/>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промет и коришћење хемикалија и утицај на животну средину према Закону о хемикалијама („Службени гласник РС“, бр. 36/09, 88/10, 92/11, 93/12 и 25/15)</w:t>
      </w:r>
    </w:p>
    <w:p w:rsidR="00241A90" w:rsidRPr="00241A90" w:rsidRDefault="00241A90" w:rsidP="00241A90">
      <w:pPr>
        <w:numPr>
          <w:ilvl w:val="0"/>
          <w:numId w:val="8"/>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контролу мера утврђених у поступку процене утицаја пројеката на животну средину</w:t>
      </w:r>
      <w:r w:rsidRPr="00241A90">
        <w:rPr>
          <w:rFonts w:ascii="Arial" w:eastAsia="Times New Roman" w:hAnsi="Arial" w:cs="Arial"/>
          <w:sz w:val="24"/>
          <w:szCs w:val="24"/>
          <w:lang w:val="sr-Cyrl-RS"/>
        </w:rPr>
        <w:t xml:space="preserve"> према </w:t>
      </w:r>
      <w:r w:rsidRPr="00241A90">
        <w:rPr>
          <w:rFonts w:ascii="Arial" w:eastAsia="Times New Roman" w:hAnsi="Arial" w:cs="Arial"/>
          <w:sz w:val="24"/>
          <w:szCs w:val="24"/>
        </w:rPr>
        <w:t>Закону о процени утицаја на животну средину ("Службеном гласнику РС", бр. 135/2004</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 xml:space="preserve">и 36/2009) </w:t>
      </w:r>
    </w:p>
    <w:p w:rsidR="00241A90" w:rsidRPr="00241A90" w:rsidRDefault="00241A90" w:rsidP="00241A90">
      <w:pPr>
        <w:numPr>
          <w:ilvl w:val="0"/>
          <w:numId w:val="8"/>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контролу услова и мера утврђених у интегрисаним дозволама за рад постројења и обављање активности према Закон</w:t>
      </w:r>
      <w:r w:rsidRPr="00241A90">
        <w:rPr>
          <w:rFonts w:ascii="Arial" w:eastAsia="Times New Roman" w:hAnsi="Arial" w:cs="Arial"/>
          <w:sz w:val="24"/>
          <w:szCs w:val="24"/>
          <w:lang w:val="sr-Cyrl-RS"/>
        </w:rPr>
        <w:t>у</w:t>
      </w:r>
      <w:r w:rsidRPr="00241A90">
        <w:rPr>
          <w:rFonts w:ascii="Arial" w:eastAsia="Times New Roman" w:hAnsi="Arial" w:cs="Arial"/>
          <w:sz w:val="24"/>
          <w:szCs w:val="24"/>
        </w:rPr>
        <w:t xml:space="preserve"> о интегрисаном спречавању и контроли загађивања животне средине („Сл. гласник РС“, бр. 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25/2015</w:t>
      </w:r>
      <w:r w:rsidRPr="00241A90">
        <w:rPr>
          <w:rFonts w:ascii="Arial" w:eastAsia="Times New Roman" w:hAnsi="Arial" w:cs="Arial"/>
          <w:sz w:val="24"/>
          <w:szCs w:val="24"/>
          <w:lang w:val="sr-Cyrl-RS"/>
        </w:rPr>
        <w:t xml:space="preserve"> и 109/2021</w:t>
      </w:r>
      <w:r w:rsidRPr="00241A90">
        <w:rPr>
          <w:rFonts w:ascii="Arial" w:eastAsia="Times New Roman" w:hAnsi="Arial" w:cs="Arial"/>
          <w:sz w:val="24"/>
          <w:szCs w:val="24"/>
        </w:rPr>
        <w:t>)</w:t>
      </w:r>
    </w:p>
    <w:p w:rsidR="00241A90" w:rsidRPr="00241A90" w:rsidRDefault="00241A90" w:rsidP="00241A90">
      <w:pPr>
        <w:numPr>
          <w:ilvl w:val="0"/>
          <w:numId w:val="9"/>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услова и мера утврђених у дозволама за управљање неопасним и инертним отпадима издатим од овог органа </w:t>
      </w:r>
      <w:r w:rsidRPr="00241A90">
        <w:rPr>
          <w:rFonts w:ascii="Arial" w:eastAsia="Times New Roman" w:hAnsi="Arial" w:cs="Arial"/>
          <w:sz w:val="24"/>
          <w:szCs w:val="24"/>
          <w:lang w:val="sr-Cyrl-RS"/>
        </w:rPr>
        <w:t xml:space="preserve">према </w:t>
      </w:r>
      <w:r w:rsidRPr="00241A90">
        <w:rPr>
          <w:rFonts w:ascii="Arial" w:eastAsia="Times New Roman" w:hAnsi="Arial" w:cs="Arial"/>
          <w:sz w:val="24"/>
          <w:szCs w:val="24"/>
        </w:rPr>
        <w:t>Закон</w:t>
      </w:r>
      <w:r w:rsidRPr="00241A90">
        <w:rPr>
          <w:rFonts w:ascii="Arial" w:eastAsia="Times New Roman" w:hAnsi="Arial" w:cs="Arial"/>
          <w:sz w:val="24"/>
          <w:szCs w:val="24"/>
          <w:lang w:val="sr-Cyrl-RS"/>
        </w:rPr>
        <w:t>у</w:t>
      </w:r>
      <w:r w:rsidRPr="00241A90">
        <w:rPr>
          <w:rFonts w:ascii="Arial" w:eastAsia="Times New Roman" w:hAnsi="Arial" w:cs="Arial"/>
          <w:sz w:val="24"/>
          <w:szCs w:val="24"/>
        </w:rPr>
        <w:t xml:space="preserve"> о управљању отпадом (Сл. гласник РС бр. 36/09</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88/10</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14/2016</w:t>
      </w:r>
      <w:r w:rsidRPr="00241A90">
        <w:rPr>
          <w:rFonts w:ascii="Arial" w:eastAsia="Times New Roman" w:hAnsi="Arial" w:cs="Arial"/>
          <w:sz w:val="24"/>
          <w:szCs w:val="24"/>
          <w:lang w:val="sr-Cyrl-RS"/>
        </w:rPr>
        <w:t xml:space="preserve"> и 95/2018 - др. закон</w:t>
      </w:r>
      <w:r w:rsidRPr="00241A90">
        <w:rPr>
          <w:rFonts w:ascii="Arial" w:eastAsia="Times New Roman" w:hAnsi="Arial" w:cs="Arial"/>
          <w:sz w:val="24"/>
          <w:szCs w:val="24"/>
        </w:rPr>
        <w:t>)</w:t>
      </w:r>
    </w:p>
    <w:p w:rsidR="00241A90" w:rsidRPr="00241A90" w:rsidRDefault="00241A90" w:rsidP="00241A90">
      <w:pPr>
        <w:numPr>
          <w:ilvl w:val="0"/>
          <w:numId w:val="9"/>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lastRenderedPageBreak/>
        <w:t>услова и мера утврђених у дозволама за рад у складу са чл. 56., Закона о заштити ваздуха ("Службеном гласнику РС", бр. 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10/2013</w:t>
      </w:r>
      <w:r w:rsidRPr="00241A90">
        <w:rPr>
          <w:rFonts w:ascii="Arial" w:eastAsia="Times New Roman" w:hAnsi="Arial" w:cs="Arial"/>
          <w:sz w:val="24"/>
          <w:szCs w:val="24"/>
          <w:lang w:val="sr-Cyrl-RS"/>
        </w:rPr>
        <w:t xml:space="preserve"> и 26/2021 - др. закон</w:t>
      </w:r>
      <w:r w:rsidRPr="00241A90">
        <w:rPr>
          <w:rFonts w:ascii="Arial" w:eastAsia="Times New Roman" w:hAnsi="Arial" w:cs="Arial"/>
          <w:sz w:val="24"/>
          <w:szCs w:val="24"/>
        </w:rPr>
        <w:t>)</w:t>
      </w:r>
    </w:p>
    <w:p w:rsidR="00241A90" w:rsidRPr="00241A90" w:rsidRDefault="00241A90" w:rsidP="00241A90">
      <w:pPr>
        <w:numPr>
          <w:ilvl w:val="0"/>
          <w:numId w:val="10"/>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оцену мера и поступака за смањења утицаја на животну средину и израду предлога за</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измену услова утврђених у дозволи као и њену ревизију, одузимање или обнављање</w:t>
      </w:r>
    </w:p>
    <w:p w:rsidR="00241A90" w:rsidRPr="00241A90" w:rsidRDefault="00241A90" w:rsidP="00241A90">
      <w:pPr>
        <w:numPr>
          <w:ilvl w:val="0"/>
          <w:numId w:val="10"/>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контролу и праћење мониторинга оператера</w:t>
      </w:r>
    </w:p>
    <w:p w:rsidR="00241A90" w:rsidRPr="00241A90" w:rsidRDefault="00241A90" w:rsidP="00241A90">
      <w:pPr>
        <w:numPr>
          <w:ilvl w:val="0"/>
          <w:numId w:val="10"/>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контрола употребе и коришћења одговарајућих технологија и ефикасног коришћења сировина и енергије за постројења из надлежности града, примене прописаних стандарда квалитета и утицаја на животну средину, контрола примене прописаних</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(актима овог органа) мера у случају удеса</w:t>
      </w:r>
    </w:p>
    <w:p w:rsidR="00241A90" w:rsidRPr="00241A90" w:rsidRDefault="00241A90" w:rsidP="00241A90">
      <w:pPr>
        <w:numPr>
          <w:ilvl w:val="0"/>
          <w:numId w:val="10"/>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241A90" w:rsidRPr="00241A90" w:rsidRDefault="00241A90" w:rsidP="00241A90">
      <w:pPr>
        <w:numPr>
          <w:ilvl w:val="0"/>
          <w:numId w:val="1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квантификацију утицаја активности надзираног субјекта на животну средину</w:t>
      </w:r>
    </w:p>
    <w:p w:rsidR="00241A90" w:rsidRPr="00241A90" w:rsidRDefault="00241A90" w:rsidP="00241A90">
      <w:pPr>
        <w:numPr>
          <w:ilvl w:val="0"/>
          <w:numId w:val="1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контролу вођења прописасних евиденција и доставе прописаних извештаја надлежним органима</w:t>
      </w:r>
    </w:p>
    <w:p w:rsidR="00241A90" w:rsidRPr="00241A90" w:rsidRDefault="00241A90" w:rsidP="00241A90">
      <w:pPr>
        <w:numPr>
          <w:ilvl w:val="0"/>
          <w:numId w:val="11"/>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сарадњу са правосудним органима, органима државне управе, организационим јединицама и службама </w:t>
      </w:r>
      <w:r w:rsidRPr="00241A90">
        <w:rPr>
          <w:rFonts w:ascii="Arial" w:eastAsia="Times New Roman" w:hAnsi="Arial" w:cs="Arial"/>
          <w:sz w:val="24"/>
          <w:szCs w:val="24"/>
          <w:lang w:val="sr-Cyrl-RS"/>
        </w:rPr>
        <w:t>Општинске</w:t>
      </w:r>
      <w:r w:rsidRPr="00241A90">
        <w:rPr>
          <w:rFonts w:ascii="Arial" w:eastAsia="Times New Roman" w:hAnsi="Arial" w:cs="Arial"/>
          <w:sz w:val="24"/>
          <w:szCs w:val="24"/>
        </w:rPr>
        <w:t xml:space="preserve"> управе, стручним институцијама, предузећима и другим субјектима заштите животне средине.</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5. ПРЕГЛЕД НАДЗИРАНИХ СУБЈЕКАТА КОД КОЈИХ ЋЕ СЕ</w:t>
      </w: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ВРШИТИ ИНСПЕКЦИЈСКИ НАДЗОР</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За инспекцијски надзор у свакој области животне средине, у </w:t>
      </w:r>
      <w:bookmarkStart w:id="1" w:name="_Hlk22552419"/>
      <w:r w:rsidRPr="00241A90">
        <w:rPr>
          <w:rFonts w:ascii="Arial" w:eastAsia="Times New Roman" w:hAnsi="Arial" w:cs="Arial"/>
          <w:sz w:val="24"/>
          <w:szCs w:val="24"/>
        </w:rPr>
        <w:t>Табели 1., дат је табеларан приказ Плана инспекцијског надзора и активности инспекције за заштиту животне средине у 202</w:t>
      </w:r>
      <w:r w:rsidR="00B95E3A">
        <w:rPr>
          <w:rFonts w:ascii="Arial" w:eastAsia="Times New Roman" w:hAnsi="Arial" w:cs="Arial"/>
          <w:sz w:val="24"/>
          <w:szCs w:val="24"/>
          <w:lang w:val="sr-Latn-RS"/>
        </w:rPr>
        <w:t>5</w:t>
      </w:r>
      <w:r w:rsidRPr="00241A90">
        <w:rPr>
          <w:rFonts w:ascii="Arial" w:eastAsia="Times New Roman" w:hAnsi="Arial" w:cs="Arial"/>
          <w:sz w:val="24"/>
          <w:szCs w:val="24"/>
        </w:rPr>
        <w:t>. години.</w:t>
      </w:r>
    </w:p>
    <w:bookmarkEnd w:id="1"/>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Према потреби и по захтеву странке инспектор за заштиту животне средине ће давати стручну и саветодавну подршку привредним субјектима у складу са Законом о инспекцијском надзору. 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попредставци правног или физичког лица.</w:t>
      </w:r>
    </w:p>
    <w:p w:rsidR="00241A90" w:rsidRPr="00241A90" w:rsidRDefault="00241A90" w:rsidP="00241A90">
      <w:pPr>
        <w:spacing w:after="0" w:line="240" w:lineRule="auto"/>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6. ТЕРИТОРИЈАЛНО ПОДРУЧЈЕ НА КОМЕ ЋЕ СЕ ВРШИТИ</w:t>
      </w: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ИНСПЕКЦИЈСКИ НАДЗОР</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Инспекција за заштиту животне средине надлежна је за вршење инспекцијског надзора над спровођењем мера заштите животне средине на територији Општине Чајетина.</w:t>
      </w: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7. ПРОЦЕЊЕНИ РИЗИК ЗА НАДЗИРАНЕ СУБЈЕКТЕ</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проццена тежине штетних последица и вероватноћа њиховог настанка, тако да се добије процењени степен ризика.</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Тежина штетних последица процењује се полазећи од:</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1) природе штетних последица, и</w:t>
      </w:r>
    </w:p>
    <w:p w:rsidR="00241A90" w:rsidRPr="00241A90" w:rsidRDefault="00241A90" w:rsidP="00241A90">
      <w:pPr>
        <w:spacing w:after="12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2) обима штетних последица.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www.ekologija.gov.rs.</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lastRenderedPageBreak/>
        <w:t>На основу извршене процене ризика у свакој области животне средине, сачињен је План инспекцијског надзора нспекције за заштиту животне средине за 202</w:t>
      </w:r>
      <w:r w:rsidRPr="00241A90">
        <w:rPr>
          <w:rFonts w:ascii="Arial" w:eastAsia="Times New Roman" w:hAnsi="Arial" w:cs="Arial"/>
          <w:sz w:val="24"/>
          <w:szCs w:val="24"/>
          <w:lang w:val="sr-Cyrl-RS"/>
        </w:rPr>
        <w:t>5</w:t>
      </w:r>
      <w:r w:rsidRPr="00241A90">
        <w:rPr>
          <w:rFonts w:ascii="Arial" w:eastAsia="Times New Roman" w:hAnsi="Arial" w:cs="Arial"/>
          <w:sz w:val="24"/>
          <w:szCs w:val="24"/>
        </w:rPr>
        <w:t>. годину, који ће се спроводити кроз оперативне планове који су урађени за сваку област појединачно.</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Листа приоритетних активности инспекције за заштиту животне средине у 202</w:t>
      </w:r>
      <w:r w:rsidRPr="00241A90">
        <w:rPr>
          <w:rFonts w:ascii="Arial" w:eastAsia="Times New Roman" w:hAnsi="Arial" w:cs="Arial"/>
          <w:sz w:val="24"/>
          <w:szCs w:val="24"/>
          <w:lang w:val="sr-Cyrl-RS"/>
        </w:rPr>
        <w:t>5</w:t>
      </w:r>
      <w:r w:rsidRPr="00241A90">
        <w:rPr>
          <w:rFonts w:ascii="Arial" w:eastAsia="Times New Roman" w:hAnsi="Arial" w:cs="Arial"/>
          <w:sz w:val="24"/>
          <w:szCs w:val="24"/>
        </w:rPr>
        <w:t>. години приказана је у Табели 1. овог Плана.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Све Контролне листе које инспектори користе у редовним инспекцијским надзорима, доступне су надзираним субјектима на интернет страници:</w:t>
      </w:r>
    </w:p>
    <w:p w:rsidR="00241A90" w:rsidRPr="00241A90" w:rsidRDefault="00EC5466" w:rsidP="00241A90">
      <w:pPr>
        <w:spacing w:after="0" w:line="240" w:lineRule="auto"/>
        <w:jc w:val="both"/>
        <w:rPr>
          <w:rFonts w:ascii="Arial" w:eastAsia="Times New Roman" w:hAnsi="Arial" w:cs="Arial"/>
          <w:sz w:val="24"/>
          <w:szCs w:val="24"/>
          <w:lang w:val="sr-Cyrl-RS"/>
        </w:rPr>
      </w:pPr>
      <w:hyperlink r:id="rId9" w:history="1">
        <w:r w:rsidR="00241A90" w:rsidRPr="00241A90">
          <w:rPr>
            <w:rFonts w:ascii="Arial" w:eastAsia="Times New Roman" w:hAnsi="Arial" w:cs="Arial"/>
            <w:color w:val="0000FF" w:themeColor="hyperlink"/>
            <w:sz w:val="24"/>
            <w:szCs w:val="24"/>
            <w:u w:val="single"/>
          </w:rPr>
          <w:t>www.ekologija.gov.rs</w:t>
        </w:r>
      </w:hyperlink>
      <w:r w:rsidR="00241A90" w:rsidRPr="00241A90">
        <w:rPr>
          <w:rFonts w:ascii="Arial" w:eastAsia="Times New Roman" w:hAnsi="Arial" w:cs="Arial"/>
          <w:sz w:val="24"/>
          <w:szCs w:val="24"/>
        </w:rPr>
        <w:t>.</w:t>
      </w:r>
    </w:p>
    <w:p w:rsidR="00241A90" w:rsidRPr="00241A90" w:rsidRDefault="00241A90" w:rsidP="00241A90">
      <w:pPr>
        <w:spacing w:after="0" w:line="240" w:lineRule="auto"/>
        <w:jc w:val="center"/>
        <w:rPr>
          <w:rFonts w:ascii="Arial" w:eastAsia="Times New Roman" w:hAnsi="Arial" w:cs="Arial"/>
          <w:sz w:val="24"/>
          <w:szCs w:val="24"/>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8. ПЕРИОД У КОМЕ ЋЕ СЕ ВРШИТИ ИНСПЕКЦИЈСКИ НАДЗОР</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Инспекција за заштиту животне средине вршиће инспекцијске надзоре </w:t>
      </w:r>
      <w:r w:rsidRPr="00241A90">
        <w:rPr>
          <w:rFonts w:ascii="Arial" w:eastAsia="Times New Roman" w:hAnsi="Arial" w:cs="Arial"/>
          <w:sz w:val="24"/>
          <w:szCs w:val="24"/>
          <w:lang w:val="sr-Cyrl-RS"/>
        </w:rPr>
        <w:t>од јануара до децембра месеца</w:t>
      </w:r>
      <w:r w:rsidRPr="00241A90">
        <w:rPr>
          <w:rFonts w:ascii="Arial" w:eastAsia="Times New Roman" w:hAnsi="Arial" w:cs="Arial"/>
          <w:sz w:val="24"/>
          <w:szCs w:val="24"/>
        </w:rPr>
        <w:t xml:space="preserve"> календарске 202</w:t>
      </w:r>
      <w:r w:rsidR="00B95E3A">
        <w:rPr>
          <w:rFonts w:ascii="Arial" w:eastAsia="Times New Roman" w:hAnsi="Arial" w:cs="Arial"/>
          <w:sz w:val="24"/>
          <w:szCs w:val="24"/>
          <w:lang w:val="sr-Latn-RS"/>
        </w:rPr>
        <w:t>5</w:t>
      </w:r>
      <w:r w:rsidRPr="00241A90">
        <w:rPr>
          <w:rFonts w:ascii="Arial" w:eastAsia="Times New Roman" w:hAnsi="Arial" w:cs="Arial"/>
          <w:sz w:val="24"/>
          <w:szCs w:val="24"/>
        </w:rPr>
        <w:t>. године</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Инспекцијски надзори вршиће се радним данимa у радно време надзираних субјекта, осим у хитним случајевима када се отклања непосредна опасност по живот и здравље људи, имовину веће вредности, животну средину или биљни или животињски свет.</w:t>
      </w:r>
    </w:p>
    <w:p w:rsidR="00241A90" w:rsidRPr="00241A90" w:rsidRDefault="00241A90" w:rsidP="00241A90">
      <w:pPr>
        <w:spacing w:after="0" w:line="240" w:lineRule="auto"/>
        <w:rPr>
          <w:rFonts w:ascii="Arial" w:eastAsia="Times New Roman" w:hAnsi="Arial" w:cs="Arial"/>
          <w:b/>
          <w:bCs/>
          <w:sz w:val="24"/>
          <w:szCs w:val="24"/>
          <w:lang w:val="sr-Cyrl-RS"/>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9. ОБЛИЦИ ИНСПЕКЦИЈСКОГ НАДЗОРА КОЈИ ЋЕ СЕ ВРШИТИ</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Редован инспекцијски надзор врши се према плану инспекцијског надзора.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rPr>
          <w:rFonts w:ascii="Arial" w:eastAsia="Times New Roman" w:hAnsi="Arial" w:cs="Arial"/>
          <w:b/>
          <w:bCs/>
          <w:sz w:val="24"/>
          <w:szCs w:val="24"/>
          <w:lang w:val="sr-Cyrl-RS"/>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10. ОРГАНИЗАЦИОНА СТРУКТУРА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Број извршилаца:</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инсpектор за заштиту животне средине Јездић Мира</w:t>
      </w:r>
      <w:r w:rsidRPr="00241A90">
        <w:rPr>
          <w:rFonts w:ascii="Arial" w:eastAsia="Times New Roman" w:hAnsi="Arial" w:cs="Arial"/>
          <w:sz w:val="24"/>
          <w:szCs w:val="24"/>
          <w:lang w:val="sr-Cyrl-RS"/>
        </w:rPr>
        <w:t>, број службене легитимације 010.</w:t>
      </w:r>
    </w:p>
    <w:p w:rsidR="00241A90" w:rsidRPr="00241A90" w:rsidRDefault="00241A90" w:rsidP="00241A90">
      <w:pPr>
        <w:spacing w:after="0" w:line="240" w:lineRule="auto"/>
        <w:rPr>
          <w:rFonts w:ascii="Arial" w:eastAsia="Times New Roman" w:hAnsi="Arial" w:cs="Arial"/>
          <w:b/>
          <w:bCs/>
          <w:sz w:val="24"/>
          <w:szCs w:val="24"/>
          <w:lang w:val="sr-Cyrl-RS"/>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11. РАСПОДЕЛА РАСПОЛОЖИВИХ ДАНА ЗА СПРОВОЂЕЊЕ</w:t>
      </w: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ИНСПЕКЦИЈСКИХ НАДЗОРА И СЛУЖБЕНИХ КОНТРОЛА У 202</w:t>
      </w:r>
      <w:r>
        <w:rPr>
          <w:rFonts w:ascii="Arial" w:eastAsia="Times New Roman" w:hAnsi="Arial" w:cs="Arial"/>
          <w:b/>
          <w:bCs/>
          <w:sz w:val="24"/>
          <w:szCs w:val="24"/>
          <w:lang w:val="sr-Cyrl-RS"/>
        </w:rPr>
        <w:t>5</w:t>
      </w:r>
      <w:r w:rsidRPr="00241A90">
        <w:rPr>
          <w:rFonts w:ascii="Arial" w:eastAsia="Times New Roman" w:hAnsi="Arial" w:cs="Arial"/>
          <w:b/>
          <w:bCs/>
          <w:sz w:val="24"/>
          <w:szCs w:val="24"/>
        </w:rPr>
        <w:t>. ГОДИНИ</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Укупан број дана</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w:t>
      </w:r>
      <w:r w:rsidRPr="00241A90">
        <w:rPr>
          <w:rFonts w:ascii="Arial" w:eastAsia="Times New Roman" w:hAnsi="Arial" w:cs="Arial"/>
          <w:sz w:val="24"/>
          <w:szCs w:val="24"/>
          <w:lang w:val="sr-Cyrl-RS"/>
        </w:rPr>
        <w:t>365</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xml:space="preserve">Укупан број радних дана: </w:t>
      </w:r>
      <w:r>
        <w:rPr>
          <w:rFonts w:ascii="Arial" w:eastAsia="Times New Roman" w:hAnsi="Arial" w:cs="Arial"/>
          <w:sz w:val="24"/>
          <w:szCs w:val="24"/>
          <w:lang w:val="sr-Cyrl-RS"/>
        </w:rPr>
        <w:t>261</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Викенди</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w:t>
      </w:r>
      <w:r w:rsidRPr="00241A90">
        <w:rPr>
          <w:rFonts w:ascii="Arial" w:eastAsia="Times New Roman" w:hAnsi="Arial" w:cs="Arial"/>
          <w:sz w:val="24"/>
          <w:szCs w:val="24"/>
          <w:lang w:val="sr-Cyrl-RS"/>
        </w:rPr>
        <w:t>104</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Годишњи одмори</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w:t>
      </w:r>
      <w:r w:rsidRPr="00241A90">
        <w:rPr>
          <w:rFonts w:ascii="Arial" w:eastAsia="Times New Roman" w:hAnsi="Arial" w:cs="Arial"/>
          <w:sz w:val="24"/>
          <w:szCs w:val="24"/>
          <w:lang w:val="sr-Cyrl-RS"/>
        </w:rPr>
        <w:t>30</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Празници</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w:t>
      </w:r>
      <w:r w:rsidRPr="00241A90">
        <w:rPr>
          <w:rFonts w:ascii="Arial" w:eastAsia="Times New Roman" w:hAnsi="Arial" w:cs="Arial"/>
          <w:sz w:val="24"/>
          <w:szCs w:val="24"/>
          <w:lang w:val="sr-Cyrl-RS"/>
        </w:rPr>
        <w:t>9</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xml:space="preserve">УКУПНО: расположивих дана </w:t>
      </w:r>
      <w:r w:rsidRPr="00241A90">
        <w:rPr>
          <w:rFonts w:ascii="Arial" w:eastAsia="Times New Roman" w:hAnsi="Arial" w:cs="Arial"/>
          <w:sz w:val="24"/>
          <w:szCs w:val="24"/>
          <w:lang w:val="sr-Cyrl-RS"/>
        </w:rPr>
        <w:t>14</w:t>
      </w:r>
      <w:r>
        <w:rPr>
          <w:rFonts w:ascii="Arial" w:eastAsia="Times New Roman" w:hAnsi="Arial" w:cs="Arial"/>
          <w:sz w:val="24"/>
          <w:szCs w:val="24"/>
          <w:lang w:val="sr-Cyrl-RS"/>
        </w:rPr>
        <w:t>8</w:t>
      </w:r>
    </w:p>
    <w:p w:rsidR="00241A90" w:rsidRPr="00241A90" w:rsidRDefault="00241A90" w:rsidP="00241A90">
      <w:pPr>
        <w:spacing w:after="0" w:line="240" w:lineRule="auto"/>
        <w:rPr>
          <w:rFonts w:ascii="Arial" w:eastAsia="Times New Roman" w:hAnsi="Arial" w:cs="Arial"/>
          <w:b/>
          <w:bCs/>
          <w:sz w:val="24"/>
          <w:szCs w:val="24"/>
          <w:lang w:val="sr-Cyrl-RS"/>
        </w:rPr>
      </w:pPr>
    </w:p>
    <w:p w:rsidR="00241A90" w:rsidRPr="00241A90" w:rsidRDefault="00241A90" w:rsidP="00241A90">
      <w:pPr>
        <w:spacing w:after="12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12. ПЛАНИРАЊЕ ИНСПЕКЦИЈСКИХ НАДЗОРА И СЛУЖБЕНИХ</w:t>
      </w:r>
      <w:r w:rsidRPr="00241A90">
        <w:rPr>
          <w:rFonts w:ascii="Arial" w:eastAsia="Times New Roman" w:hAnsi="Arial" w:cs="Arial"/>
          <w:b/>
          <w:bCs/>
          <w:sz w:val="24"/>
          <w:szCs w:val="24"/>
          <w:lang w:val="sr-Cyrl-RS"/>
        </w:rPr>
        <w:t xml:space="preserve"> </w:t>
      </w:r>
      <w:r w:rsidRPr="00241A90">
        <w:rPr>
          <w:rFonts w:ascii="Arial" w:eastAsia="Times New Roman" w:hAnsi="Arial" w:cs="Arial"/>
          <w:b/>
          <w:bCs/>
          <w:sz w:val="24"/>
          <w:szCs w:val="24"/>
        </w:rPr>
        <w:t>КОНТРОЛА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 израду Плана коришћени су расположиви подаци у овом Органу,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бр.135/2004 и 36/2009); издатих дозвола за управљање неопасним и инертним отпадима у складу са Законом о управљању отпадом (Сл. гласник РС бр:</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36/09</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88/10</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14/2016</w:t>
      </w:r>
      <w:r w:rsidRPr="00241A90">
        <w:rPr>
          <w:rFonts w:ascii="Arial" w:eastAsia="Times New Roman" w:hAnsi="Arial" w:cs="Arial"/>
          <w:sz w:val="24"/>
          <w:szCs w:val="24"/>
          <w:lang w:val="sr-Cyrl-RS"/>
        </w:rPr>
        <w:t xml:space="preserve"> и 95/2018 - др. закон и 35/2023</w:t>
      </w:r>
      <w:r w:rsidRPr="00241A90">
        <w:rPr>
          <w:rFonts w:ascii="Arial" w:eastAsia="Times New Roman" w:hAnsi="Arial" w:cs="Arial"/>
          <w:sz w:val="24"/>
          <w:szCs w:val="24"/>
        </w:rPr>
        <w:t>); издатих дозвола за рад по основу чл.</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56., Закона о заштити ваздуха</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(''Сл. гласник РС'', бр.</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10/2013</w:t>
      </w:r>
      <w:r w:rsidRPr="00241A90">
        <w:rPr>
          <w:rFonts w:ascii="Arial" w:eastAsia="Times New Roman" w:hAnsi="Arial" w:cs="Arial"/>
          <w:sz w:val="24"/>
          <w:szCs w:val="24"/>
          <w:lang w:val="sr-Cyrl-RS"/>
        </w:rPr>
        <w:t xml:space="preserve"> и 26/2021 - др. закон</w:t>
      </w:r>
      <w:r w:rsidRPr="00241A90">
        <w:rPr>
          <w:rFonts w:ascii="Arial" w:eastAsia="Times New Roman" w:hAnsi="Arial" w:cs="Arial"/>
          <w:sz w:val="24"/>
          <w:szCs w:val="24"/>
        </w:rPr>
        <w:t>)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РС“,бр. 36/2009</w:t>
      </w:r>
      <w:r w:rsidRPr="00241A90">
        <w:rPr>
          <w:rFonts w:ascii="Arial" w:eastAsia="Times New Roman" w:hAnsi="Arial" w:cs="Arial"/>
          <w:sz w:val="24"/>
          <w:szCs w:val="24"/>
          <w:lang w:val="sr-Cyrl-RS"/>
        </w:rPr>
        <w:t>,</w:t>
      </w:r>
      <w:r w:rsidRPr="00241A90">
        <w:rPr>
          <w:rFonts w:ascii="Arial" w:eastAsia="Times New Roman" w:hAnsi="Arial" w:cs="Arial"/>
          <w:sz w:val="24"/>
          <w:szCs w:val="24"/>
        </w:rPr>
        <w:t xml:space="preserve"> 25/2015</w:t>
      </w:r>
      <w:r w:rsidRPr="00241A90">
        <w:rPr>
          <w:rFonts w:ascii="Arial" w:eastAsia="Times New Roman" w:hAnsi="Arial" w:cs="Arial"/>
          <w:sz w:val="24"/>
          <w:szCs w:val="24"/>
          <w:lang w:val="sr-Cyrl-RS"/>
        </w:rPr>
        <w:t xml:space="preserve"> и 109/2021</w:t>
      </w:r>
      <w:r w:rsidRPr="00241A90">
        <w:rPr>
          <w:rFonts w:ascii="Arial" w:eastAsia="Times New Roman" w:hAnsi="Arial" w:cs="Arial"/>
          <w:sz w:val="24"/>
          <w:szCs w:val="24"/>
        </w:rPr>
        <w:t>), као и подаци Агенције за заштиту животне средине, Завода за заштиту природе Србије и др.</w:t>
      </w:r>
    </w:p>
    <w:p w:rsidR="00241A90" w:rsidRPr="00241A90" w:rsidRDefault="00241A90" w:rsidP="00241A90">
      <w:pPr>
        <w:spacing w:after="0" w:line="240" w:lineRule="auto"/>
        <w:jc w:val="both"/>
        <w:rPr>
          <w:rFonts w:ascii="Arial" w:eastAsia="Times New Roman" w:hAnsi="Arial" w:cs="Arial"/>
          <w:b/>
          <w:bCs/>
          <w:sz w:val="24"/>
          <w:szCs w:val="24"/>
          <w:u w:val="single"/>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13. ОЧЕКИВАНИ ОБИМ ВАНРЕДНИХ ИНСПЕКЦИЈСКИХ НАДЗОРА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 xml:space="preserve">Очекиваних представки грађана: </w:t>
      </w:r>
      <w:r w:rsidRPr="00241A90">
        <w:rPr>
          <w:rFonts w:ascii="Arial" w:eastAsia="Times New Roman" w:hAnsi="Arial" w:cs="Arial"/>
          <w:sz w:val="24"/>
          <w:szCs w:val="24"/>
          <w:lang w:val="sr-Cyrl-RS"/>
        </w:rPr>
        <w:t>1</w:t>
      </w:r>
      <w:r w:rsidRPr="00241A90">
        <w:rPr>
          <w:rFonts w:ascii="Arial" w:eastAsia="Times New Roman" w:hAnsi="Arial" w:cs="Arial"/>
          <w:sz w:val="24"/>
          <w:szCs w:val="24"/>
        </w:rPr>
        <w:t>/месецу</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Захтева надзираних субјеката: 1/месецу</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xml:space="preserve">Сазнања о нерегистрованом субјекту: </w:t>
      </w:r>
      <w:r>
        <w:rPr>
          <w:rFonts w:ascii="Arial" w:eastAsia="Times New Roman" w:hAnsi="Arial" w:cs="Arial"/>
          <w:sz w:val="24"/>
          <w:szCs w:val="24"/>
          <w:lang w:val="sr-Cyrl-RS"/>
        </w:rPr>
        <w:t>2</w:t>
      </w:r>
      <w:r w:rsidRPr="00241A90">
        <w:rPr>
          <w:rFonts w:ascii="Arial" w:eastAsia="Times New Roman" w:hAnsi="Arial" w:cs="Arial"/>
          <w:sz w:val="24"/>
          <w:szCs w:val="24"/>
          <w:lang w:val="sr-Cyrl-RS"/>
        </w:rPr>
        <w:t>/години</w:t>
      </w:r>
    </w:p>
    <w:p w:rsidR="00241A90" w:rsidRPr="00241A90" w:rsidRDefault="00241A90" w:rsidP="00241A90">
      <w:pPr>
        <w:spacing w:after="0" w:line="240" w:lineRule="auto"/>
        <w:jc w:val="center"/>
        <w:rPr>
          <w:rFonts w:ascii="Arial" w:eastAsia="Times New Roman" w:hAnsi="Arial" w:cs="Arial"/>
          <w:sz w:val="24"/>
          <w:szCs w:val="24"/>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14. САВЕТОДАВНЕ ПОСЕТЕ</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Инспектор пружа стручну, саветодавну подршку ако је то потребно да би се искључила вероватноћа настанка незаконитости и штетних последица.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Кроз саветодавне посете вршиће се: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пружање стручне и саветодавне подршке (давањем мишљења, објашњења, одговора на питања, издавањем аката о примени прописа и сл.); указивање надзираном субјекту на могућност наступања забрањених или штетних последица његовог пословања или поступања; предлагање предузимања радњи ради отклањања узрока таквих последица; друге мере којима се постиже превентивна улога инспекцијског надзора.</w:t>
      </w:r>
    </w:p>
    <w:p w:rsidR="00241A90" w:rsidRPr="00241A90" w:rsidRDefault="00241A90" w:rsidP="00241A90">
      <w:pPr>
        <w:spacing w:after="0" w:line="240" w:lineRule="auto"/>
        <w:jc w:val="both"/>
        <w:rPr>
          <w:rFonts w:ascii="Arial" w:eastAsia="Times New Roman" w:hAnsi="Arial" w:cs="Arial"/>
          <w:sz w:val="24"/>
          <w:szCs w:val="24"/>
          <w:lang w:val="sr-Cyrl-RS"/>
        </w:rPr>
      </w:pPr>
      <w:r w:rsidRPr="00241A90">
        <w:rPr>
          <w:rFonts w:ascii="Arial" w:eastAsia="Times New Roman" w:hAnsi="Arial" w:cs="Arial"/>
          <w:sz w:val="24"/>
          <w:szCs w:val="24"/>
        </w:rPr>
        <w:t xml:space="preserve">Планиран број службених саветодавних посета је </w:t>
      </w:r>
      <w:r>
        <w:rPr>
          <w:rFonts w:ascii="Arial" w:eastAsia="Times New Roman" w:hAnsi="Arial" w:cs="Arial"/>
          <w:sz w:val="24"/>
          <w:szCs w:val="24"/>
          <w:lang w:val="sr-Cyrl-RS"/>
        </w:rPr>
        <w:t>4</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за 202</w:t>
      </w:r>
      <w:r>
        <w:rPr>
          <w:rFonts w:ascii="Arial" w:eastAsia="Times New Roman" w:hAnsi="Arial" w:cs="Arial"/>
          <w:sz w:val="24"/>
          <w:szCs w:val="24"/>
          <w:lang w:val="sr-Cyrl-RS"/>
        </w:rPr>
        <w:t>5</w:t>
      </w:r>
      <w:r w:rsidRPr="00241A90">
        <w:rPr>
          <w:rFonts w:ascii="Arial" w:eastAsia="Times New Roman" w:hAnsi="Arial" w:cs="Arial"/>
          <w:sz w:val="24"/>
          <w:szCs w:val="24"/>
        </w:rPr>
        <w:t>. годину.</w:t>
      </w: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0" w:line="240" w:lineRule="auto"/>
        <w:jc w:val="both"/>
        <w:rPr>
          <w:rFonts w:ascii="Arial" w:eastAsia="Times New Roman" w:hAnsi="Arial" w:cs="Arial"/>
          <w:sz w:val="24"/>
          <w:szCs w:val="24"/>
          <w:lang w:val="sr-Cyrl-RS"/>
        </w:rPr>
      </w:pP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15.</w:t>
      </w:r>
      <w:r w:rsidRPr="00241A90">
        <w:rPr>
          <w:rFonts w:ascii="Arial" w:eastAsia="Times New Roman" w:hAnsi="Arial" w:cs="Arial"/>
          <w:b/>
          <w:bCs/>
          <w:sz w:val="24"/>
          <w:szCs w:val="24"/>
          <w:lang w:val="sr-Cyrl-RS"/>
        </w:rPr>
        <w:t xml:space="preserve"> </w:t>
      </w:r>
      <w:r w:rsidRPr="00241A90">
        <w:rPr>
          <w:rFonts w:ascii="Arial" w:eastAsia="Times New Roman" w:hAnsi="Arial" w:cs="Arial"/>
          <w:b/>
          <w:bCs/>
          <w:sz w:val="24"/>
          <w:szCs w:val="24"/>
        </w:rPr>
        <w:t>ПРЕВЕНТИВНЕ МЕРЕ</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У складу са чл. 26. Закона о инспекцијском надзору, инспектор решењем изриче одговарајуће превентивне мере ако је то потребно да би се спречио настанак незаконитости и штетних последица, као што су: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 друге мере којима се постиже превентивна улога инспекцијског надзора.</w:t>
      </w:r>
    </w:p>
    <w:p w:rsidR="00241A90" w:rsidRPr="00241A90" w:rsidRDefault="00241A90" w:rsidP="00241A90">
      <w:pPr>
        <w:spacing w:after="0" w:line="240" w:lineRule="auto"/>
        <w:jc w:val="center"/>
        <w:rPr>
          <w:rFonts w:ascii="Arial" w:eastAsia="Times New Roman" w:hAnsi="Arial" w:cs="Arial"/>
          <w:b/>
          <w:bCs/>
          <w:sz w:val="24"/>
          <w:szCs w:val="24"/>
        </w:rPr>
      </w:pPr>
    </w:p>
    <w:p w:rsidR="00241A90" w:rsidRPr="00241A90" w:rsidRDefault="00241A90" w:rsidP="00241A90">
      <w:pPr>
        <w:spacing w:after="0" w:line="240" w:lineRule="auto"/>
        <w:jc w:val="center"/>
        <w:rPr>
          <w:rFonts w:ascii="Arial" w:eastAsia="Times New Roman" w:hAnsi="Arial" w:cs="Arial"/>
          <w:b/>
          <w:bCs/>
          <w:sz w:val="24"/>
          <w:szCs w:val="24"/>
        </w:rPr>
      </w:pPr>
      <w:r w:rsidRPr="00241A90">
        <w:rPr>
          <w:rFonts w:ascii="Arial" w:eastAsia="Times New Roman" w:hAnsi="Arial" w:cs="Arial"/>
          <w:b/>
          <w:bCs/>
          <w:sz w:val="24"/>
          <w:szCs w:val="24"/>
        </w:rPr>
        <w:t>16. МЕРЕ И АКТИВНОСТИ ЗА СПРЕЧАВАЊЕ РАДА</w:t>
      </w:r>
    </w:p>
    <w:p w:rsidR="00241A90" w:rsidRPr="00241A90" w:rsidRDefault="00241A90" w:rsidP="00241A90">
      <w:pPr>
        <w:spacing w:after="120" w:line="240" w:lineRule="auto"/>
        <w:jc w:val="center"/>
        <w:rPr>
          <w:rFonts w:ascii="Arial" w:eastAsia="Times New Roman" w:hAnsi="Arial" w:cs="Arial"/>
          <w:b/>
          <w:bCs/>
          <w:sz w:val="24"/>
          <w:szCs w:val="24"/>
          <w:lang w:val="sr-Cyrl-RS"/>
        </w:rPr>
      </w:pPr>
      <w:r w:rsidRPr="00241A90">
        <w:rPr>
          <w:rFonts w:ascii="Arial" w:eastAsia="Times New Roman" w:hAnsi="Arial" w:cs="Arial"/>
          <w:b/>
          <w:bCs/>
          <w:sz w:val="24"/>
          <w:szCs w:val="24"/>
        </w:rPr>
        <w:t>НЕРЕГИСТРОВАНИХ СУБЈЕКАТА</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lastRenderedPageBreak/>
        <w:t>Један од главних приоритета Инспекције за заштиту животне средине кроз све инспекцијске надзоре током 202</w:t>
      </w:r>
      <w:r w:rsidR="00B95E3A">
        <w:rPr>
          <w:rFonts w:ascii="Arial" w:eastAsia="Times New Roman" w:hAnsi="Arial" w:cs="Arial"/>
          <w:sz w:val="24"/>
          <w:szCs w:val="24"/>
          <w:lang w:val="sr-Latn-RS"/>
        </w:rPr>
        <w:t>5</w:t>
      </w:r>
      <w:r w:rsidRPr="00241A90">
        <w:rPr>
          <w:rFonts w:ascii="Arial" w:eastAsia="Times New Roman" w:hAnsi="Arial" w:cs="Arial"/>
          <w:sz w:val="24"/>
          <w:szCs w:val="24"/>
        </w:rPr>
        <w:t>. године и даље јесте смањење броја нерегистрованих привредних субјеката. Ови инспекцијски надзори вршиће се у складу са чланом 33.</w:t>
      </w:r>
      <w:r w:rsidRPr="00241A90">
        <w:rPr>
          <w:rFonts w:ascii="Arial" w:eastAsia="Times New Roman" w:hAnsi="Arial" w:cs="Arial"/>
          <w:sz w:val="24"/>
          <w:szCs w:val="24"/>
          <w:lang w:val="sr-Cyrl-RS"/>
        </w:rPr>
        <w:t xml:space="preserve"> </w:t>
      </w:r>
      <w:r w:rsidRPr="00241A90">
        <w:rPr>
          <w:rFonts w:ascii="Arial" w:eastAsia="Times New Roman" w:hAnsi="Arial" w:cs="Arial"/>
          <w:sz w:val="24"/>
          <w:szCs w:val="24"/>
        </w:rPr>
        <w:t>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p>
    <w:p w:rsidR="00241A90" w:rsidRPr="00241A90" w:rsidRDefault="00241A90" w:rsidP="00241A90">
      <w:p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Инспекција за заштиту животне средине ће сваког радног дана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аката из области заштите животне средине:</w:t>
      </w:r>
    </w:p>
    <w:p w:rsidR="00241A90" w:rsidRPr="00241A90" w:rsidRDefault="00241A90" w:rsidP="00241A90">
      <w:pPr>
        <w:numPr>
          <w:ilvl w:val="0"/>
          <w:numId w:val="1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обављаће надзор над нерегистрованим субјектима према:</w:t>
      </w:r>
    </w:p>
    <w:p w:rsidR="00241A90" w:rsidRPr="00241A90" w:rsidRDefault="00241A90" w:rsidP="00241A90">
      <w:pPr>
        <w:numPr>
          <w:ilvl w:val="0"/>
          <w:numId w:val="1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Плану инспекцијског надзора и када није предвиђен планом;</w:t>
      </w:r>
    </w:p>
    <w:p w:rsidR="00241A90" w:rsidRPr="00241A90" w:rsidRDefault="00241A90" w:rsidP="00241A90">
      <w:pPr>
        <w:numPr>
          <w:ilvl w:val="0"/>
          <w:numId w:val="1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без обавештења о предстојећем инспекцијском надзору;</w:t>
      </w:r>
    </w:p>
    <w:p w:rsidR="00241A90" w:rsidRPr="00241A90" w:rsidRDefault="00241A90" w:rsidP="00241A90">
      <w:pPr>
        <w:numPr>
          <w:ilvl w:val="0"/>
          <w:numId w:val="12"/>
        </w:numPr>
        <w:spacing w:after="0" w:line="240" w:lineRule="auto"/>
        <w:jc w:val="both"/>
        <w:rPr>
          <w:rFonts w:ascii="Arial" w:eastAsia="Times New Roman" w:hAnsi="Arial" w:cs="Arial"/>
          <w:sz w:val="24"/>
          <w:szCs w:val="24"/>
        </w:rPr>
      </w:pPr>
      <w:r w:rsidRPr="00241A90">
        <w:rPr>
          <w:rFonts w:ascii="Arial" w:eastAsia="Times New Roman" w:hAnsi="Arial" w:cs="Arial"/>
          <w:sz w:val="24"/>
          <w:szCs w:val="24"/>
        </w:rPr>
        <w:t>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p>
    <w:p w:rsidR="00241A90" w:rsidRPr="00241A90" w:rsidRDefault="00241A90" w:rsidP="00241A90">
      <w:pPr>
        <w:spacing w:after="0" w:line="240" w:lineRule="auto"/>
        <w:jc w:val="both"/>
        <w:rPr>
          <w:rFonts w:ascii="Arial" w:eastAsia="Times New Roman" w:hAnsi="Arial" w:cs="Arial"/>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ind w:left="-851" w:right="-539"/>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ind w:left="851" w:hanging="851"/>
        <w:jc w:val="both"/>
        <w:rPr>
          <w:rFonts w:ascii="Times New Roman" w:eastAsia="Times New Roman" w:hAnsi="Times New Roman" w:cs="Times New Roman"/>
          <w:sz w:val="24"/>
          <w:szCs w:val="24"/>
          <w:lang w:val="sr-Cyrl-RS"/>
        </w:rPr>
      </w:pPr>
    </w:p>
    <w:p w:rsidR="00241A90" w:rsidRDefault="00241A90" w:rsidP="00241A90">
      <w:pPr>
        <w:spacing w:after="0" w:line="240" w:lineRule="auto"/>
        <w:jc w:val="both"/>
        <w:rPr>
          <w:rFonts w:ascii="Times New Roman" w:eastAsia="Times New Roman" w:hAnsi="Times New Roman" w:cs="Times New Roman"/>
          <w:sz w:val="24"/>
          <w:szCs w:val="24"/>
          <w:lang w:val="sr-Cyrl-RS"/>
        </w:rPr>
      </w:pPr>
    </w:p>
    <w:p w:rsidR="006E342E" w:rsidRPr="00241A90" w:rsidRDefault="006E342E"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lang w:val="sr-Cyrl-RS"/>
        </w:rPr>
      </w:pPr>
    </w:p>
    <w:p w:rsidR="00241A90" w:rsidRDefault="00241A90"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B95E3A" w:rsidRDefault="00B95E3A" w:rsidP="00241A90">
      <w:pPr>
        <w:spacing w:after="0" w:line="240" w:lineRule="auto"/>
        <w:jc w:val="both"/>
        <w:rPr>
          <w:rFonts w:ascii="Times New Roman" w:eastAsia="Times New Roman" w:hAnsi="Times New Roman" w:cs="Times New Roman"/>
          <w:sz w:val="24"/>
          <w:szCs w:val="24"/>
          <w:lang w:val="sr-Latn-RS"/>
        </w:rPr>
      </w:pPr>
    </w:p>
    <w:p w:rsidR="00241A90" w:rsidRPr="00FE7E4B" w:rsidRDefault="00241A90" w:rsidP="00241A90">
      <w:pPr>
        <w:spacing w:after="0" w:line="240" w:lineRule="auto"/>
        <w:jc w:val="center"/>
        <w:rPr>
          <w:rFonts w:ascii="Times New Roman" w:eastAsia="Times New Roman" w:hAnsi="Times New Roman" w:cs="Times New Roman"/>
          <w:b/>
          <w:sz w:val="28"/>
          <w:szCs w:val="28"/>
          <w:lang w:val="sr-Cyrl-RS"/>
        </w:rPr>
      </w:pPr>
    </w:p>
    <w:p w:rsidR="00241A90" w:rsidRPr="00241A90" w:rsidRDefault="00241A90" w:rsidP="009007EA">
      <w:pPr>
        <w:spacing w:after="0" w:line="240" w:lineRule="auto"/>
        <w:jc w:val="center"/>
        <w:rPr>
          <w:rFonts w:ascii="Times New Roman" w:eastAsia="Times New Roman" w:hAnsi="Times New Roman" w:cs="Times New Roman"/>
          <w:b/>
          <w:sz w:val="28"/>
          <w:szCs w:val="28"/>
        </w:rPr>
      </w:pPr>
      <w:r w:rsidRPr="00241A90">
        <w:rPr>
          <w:rFonts w:ascii="Times New Roman" w:eastAsia="Times New Roman" w:hAnsi="Times New Roman" w:cs="Times New Roman"/>
          <w:b/>
          <w:sz w:val="28"/>
          <w:szCs w:val="28"/>
        </w:rPr>
        <w:t>Табела 1. Приказ планираног редовног инспекцијског надзора по месецима у 202</w:t>
      </w:r>
      <w:r>
        <w:rPr>
          <w:rFonts w:ascii="Times New Roman" w:eastAsia="Times New Roman" w:hAnsi="Times New Roman" w:cs="Times New Roman"/>
          <w:b/>
          <w:sz w:val="28"/>
          <w:szCs w:val="28"/>
          <w:lang w:val="sr-Cyrl-RS"/>
        </w:rPr>
        <w:t>5</w:t>
      </w:r>
      <w:r w:rsidRPr="00241A90">
        <w:rPr>
          <w:rFonts w:ascii="Times New Roman" w:eastAsia="Times New Roman" w:hAnsi="Times New Roman" w:cs="Times New Roman"/>
          <w:b/>
          <w:sz w:val="28"/>
          <w:szCs w:val="28"/>
        </w:rPr>
        <w:t>.</w:t>
      </w:r>
      <w:r w:rsidRPr="00241A90">
        <w:rPr>
          <w:rFonts w:ascii="Times New Roman" w:eastAsia="Times New Roman" w:hAnsi="Times New Roman" w:cs="Times New Roman"/>
          <w:b/>
          <w:sz w:val="28"/>
          <w:szCs w:val="28"/>
          <w:lang w:val="sr-Cyrl-RS"/>
        </w:rPr>
        <w:t xml:space="preserve"> </w:t>
      </w:r>
      <w:r w:rsidRPr="00241A90">
        <w:rPr>
          <w:rFonts w:ascii="Times New Roman" w:eastAsia="Times New Roman" w:hAnsi="Times New Roman" w:cs="Times New Roman"/>
          <w:b/>
          <w:sz w:val="28"/>
          <w:szCs w:val="28"/>
        </w:rPr>
        <w:t>години</w:t>
      </w:r>
    </w:p>
    <w:p w:rsidR="00241A90" w:rsidRPr="00241A90" w:rsidRDefault="00241A90" w:rsidP="00241A90">
      <w:pPr>
        <w:spacing w:after="0" w:line="240" w:lineRule="auto"/>
        <w:rPr>
          <w:rFonts w:ascii="Times New Roman" w:eastAsia="Times New Roman" w:hAnsi="Times New Roman" w:cs="Times New Roman"/>
          <w:b/>
          <w:sz w:val="28"/>
          <w:szCs w:val="28"/>
          <w:lang w:val="sr-Cyrl-RS"/>
        </w:rPr>
      </w:pPr>
    </w:p>
    <w:p w:rsidR="00241A90" w:rsidRPr="00241A90" w:rsidRDefault="00241A90" w:rsidP="00241A90">
      <w:pPr>
        <w:spacing w:after="0" w:line="240" w:lineRule="auto"/>
        <w:rPr>
          <w:rFonts w:ascii="Times New Roman" w:eastAsia="Times New Roman" w:hAnsi="Times New Roman" w:cs="Times New Roman"/>
          <w:b/>
          <w:sz w:val="28"/>
          <w:szCs w:val="28"/>
          <w:lang w:val="sr-Cyrl-RS"/>
        </w:rPr>
      </w:pPr>
    </w:p>
    <w:p w:rsidR="00241A90" w:rsidRPr="00241A90" w:rsidRDefault="00241A90" w:rsidP="00241A90">
      <w:pPr>
        <w:spacing w:after="0" w:line="240" w:lineRule="auto"/>
        <w:jc w:val="both"/>
        <w:rPr>
          <w:rFonts w:ascii="Times New Roman" w:eastAsia="Times New Roman" w:hAnsi="Times New Roman" w:cs="Times New Roman"/>
          <w:sz w:val="24"/>
          <w:szCs w:val="24"/>
        </w:rPr>
      </w:pPr>
    </w:p>
    <w:tbl>
      <w:tblPr>
        <w:tblStyle w:val="TableGrid"/>
        <w:tblW w:w="10764" w:type="dxa"/>
        <w:tblInd w:w="392" w:type="dxa"/>
        <w:tblLayout w:type="fixed"/>
        <w:tblLook w:val="04A0" w:firstRow="1" w:lastRow="0" w:firstColumn="1" w:lastColumn="0" w:noHBand="0" w:noVBand="1"/>
      </w:tblPr>
      <w:tblGrid>
        <w:gridCol w:w="567"/>
        <w:gridCol w:w="1134"/>
        <w:gridCol w:w="567"/>
        <w:gridCol w:w="851"/>
        <w:gridCol w:w="559"/>
        <w:gridCol w:w="559"/>
        <w:gridCol w:w="559"/>
        <w:gridCol w:w="559"/>
        <w:gridCol w:w="559"/>
        <w:gridCol w:w="560"/>
        <w:gridCol w:w="560"/>
        <w:gridCol w:w="587"/>
        <w:gridCol w:w="459"/>
        <w:gridCol w:w="325"/>
        <w:gridCol w:w="426"/>
        <w:gridCol w:w="425"/>
        <w:gridCol w:w="709"/>
        <w:gridCol w:w="799"/>
      </w:tblGrid>
      <w:tr w:rsidR="00241A90" w:rsidRPr="00CB3DE2" w:rsidTr="00C24FCA">
        <w:trPr>
          <w:trHeight w:val="117"/>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Редни</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број</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Назив</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Надзираног</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субјекта</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Делатност </w:t>
            </w:r>
          </w:p>
        </w:tc>
        <w:tc>
          <w:tcPr>
            <w:tcW w:w="851"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Област</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надзора</w:t>
            </w:r>
          </w:p>
        </w:tc>
        <w:tc>
          <w:tcPr>
            <w:tcW w:w="6137" w:type="dxa"/>
            <w:gridSpan w:val="12"/>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МЕСЕЦ</w:t>
            </w: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Степен</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ризика</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Сума</w:t>
            </w:r>
          </w:p>
        </w:tc>
      </w:tr>
      <w:tr w:rsidR="00241A90" w:rsidRPr="00CB3DE2" w:rsidTr="00C24FCA">
        <w:trPr>
          <w:trHeight w:val="117"/>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I</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II</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III</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IV</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V</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VI</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VII</w:t>
            </w: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VIII</w:t>
            </w: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IX</w:t>
            </w: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X</w:t>
            </w: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XI</w:t>
            </w: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sr-Latn-RS"/>
              </w:rPr>
              <w:t>XII</w:t>
            </w: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p>
        </w:tc>
        <w:tc>
          <w:tcPr>
            <w:tcW w:w="1134" w:type="dxa"/>
            <w:vMerge w:val="restart"/>
            <w:vAlign w:val="center"/>
          </w:tcPr>
          <w:p w:rsidR="009F217F" w:rsidRPr="00CB3DE2" w:rsidRDefault="009F217F" w:rsidP="009F217F">
            <w:pPr>
              <w:spacing w:after="300" w:line="300" w:lineRule="atLeast"/>
              <w:jc w:val="both"/>
              <w:rPr>
                <w:rFonts w:ascii="Times New Roman" w:hAnsi="Times New Roman" w:cs="Times New Roman"/>
                <w:color w:val="333333"/>
                <w:sz w:val="20"/>
                <w:szCs w:val="20"/>
                <w:lang w:val="sr-Cyrl-RS"/>
              </w:rPr>
            </w:pPr>
            <w:r w:rsidRPr="00CB3DE2">
              <w:rPr>
                <w:rFonts w:ascii="Times New Roman" w:hAnsi="Times New Roman" w:cs="Times New Roman"/>
                <w:color w:val="333333"/>
                <w:sz w:val="20"/>
                <w:szCs w:val="20"/>
              </w:rPr>
              <w:br/>
            </w:r>
            <w:r w:rsidRPr="00CB3DE2">
              <w:rPr>
                <w:rFonts w:ascii="Times New Roman" w:hAnsi="Times New Roman" w:cs="Times New Roman"/>
                <w:sz w:val="20"/>
                <w:szCs w:val="20"/>
              </w:rPr>
              <w:t>IZGRADNJA R DOO KRAGUJEVAC OGRANAK MONS ZLATIBOR</w:t>
            </w:r>
            <w:r w:rsidRPr="00CB3DE2">
              <w:rPr>
                <w:rFonts w:ascii="Times New Roman" w:hAnsi="Times New Roman" w:cs="Times New Roman"/>
                <w:sz w:val="20"/>
                <w:szCs w:val="20"/>
                <w:lang w:val="sr-Cyrl-RS"/>
              </w:rPr>
              <w:t>, улица Ћалдов Пут бб, Златибор</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restart"/>
            <w:vAlign w:val="center"/>
          </w:tcPr>
          <w:p w:rsidR="00241A90" w:rsidRPr="00CB3DE2" w:rsidRDefault="009F217F" w:rsidP="00CB3DE2">
            <w:pPr>
              <w:rPr>
                <w:rFonts w:ascii="Times New Roman" w:hAnsi="Times New Roman" w:cs="Times New Roman"/>
                <w:sz w:val="20"/>
                <w:szCs w:val="20"/>
              </w:rPr>
            </w:pPr>
            <w:r w:rsidRPr="00CB3DE2">
              <w:rPr>
                <w:rFonts w:ascii="Times New Roman" w:hAnsi="Times New Roman" w:cs="Times New Roman"/>
                <w:sz w:val="20"/>
                <w:szCs w:val="20"/>
              </w:rPr>
              <w:t>Хотели и сличан смештај</w:t>
            </w:r>
          </w:p>
          <w:p w:rsidR="00241A90" w:rsidRPr="00CB3DE2" w:rsidRDefault="00241A90" w:rsidP="00241A90">
            <w:pPr>
              <w:spacing w:line="259" w:lineRule="auto"/>
              <w:jc w:val="center"/>
              <w:rPr>
                <w:rFonts w:ascii="Times New Roman" w:hAnsi="Times New Roman" w:cs="Times New Roman"/>
                <w:color w:val="333333"/>
                <w:sz w:val="20"/>
                <w:szCs w:val="20"/>
                <w:shd w:val="clear" w:color="auto" w:fill="D9E4EC"/>
              </w:rPr>
            </w:pPr>
          </w:p>
          <w:p w:rsidR="00241A90" w:rsidRPr="00CB3DE2" w:rsidRDefault="00241A90" w:rsidP="00241A90">
            <w:pPr>
              <w:spacing w:line="259" w:lineRule="auto"/>
              <w:jc w:val="center"/>
              <w:rPr>
                <w:rFonts w:ascii="Times New Roman" w:hAnsi="Times New Roman" w:cs="Times New Roman"/>
                <w:color w:val="333333"/>
                <w:sz w:val="20"/>
                <w:szCs w:val="20"/>
                <w:shd w:val="clear" w:color="auto" w:fill="D9E4EC"/>
              </w:rPr>
            </w:pP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C84E4C"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r w:rsidR="00241A90" w:rsidRPr="00CB3DE2">
              <w:rPr>
                <w:rFonts w:ascii="Times New Roman" w:hAnsi="Times New Roman" w:cs="Times New Roman"/>
                <w:sz w:val="20"/>
                <w:szCs w:val="20"/>
                <w:lang w:val="sr-Cyrl-RS"/>
              </w:rPr>
              <w:t xml:space="preserve"> </w:t>
            </w:r>
          </w:p>
        </w:tc>
        <w:tc>
          <w:tcPr>
            <w:tcW w:w="799" w:type="dxa"/>
            <w:vMerge w:val="restart"/>
            <w:vAlign w:val="center"/>
          </w:tcPr>
          <w:p w:rsidR="00241A90" w:rsidRPr="00CB3DE2" w:rsidRDefault="00C84E4C"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9F217F"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C84E4C"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Предузеће „Металопластика“, ад Чајетина</w:t>
            </w:r>
            <w:r w:rsidRPr="00CB3DE2">
              <w:rPr>
                <w:rFonts w:ascii="Times New Roman" w:hAnsi="Times New Roman" w:cs="Times New Roman"/>
                <w:b/>
                <w:sz w:val="20"/>
                <w:szCs w:val="20"/>
              </w:rPr>
              <w:t xml:space="preserve">, </w:t>
            </w:r>
            <w:r w:rsidRPr="00CB3DE2">
              <w:rPr>
                <w:rFonts w:ascii="Times New Roman" w:hAnsi="Times New Roman" w:cs="Times New Roman"/>
                <w:sz w:val="20"/>
                <w:szCs w:val="20"/>
              </w:rPr>
              <w:t>Златиборска број 48., Чајетина</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Производња осталих металних производа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557B82"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557B82"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557B8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60" w:type="dxa"/>
            <w:vAlign w:val="center"/>
          </w:tcPr>
          <w:p w:rsidR="00241A90" w:rsidRPr="00CB3DE2" w:rsidRDefault="00557B8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3.</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Нада Тошић ПР откуп секундарних сировина “Илик“ Чајетина</w:t>
            </w:r>
            <w:r w:rsidRPr="00CB3DE2">
              <w:rPr>
                <w:rFonts w:ascii="Times New Roman" w:hAnsi="Times New Roman" w:cs="Times New Roman"/>
                <w:b/>
                <w:sz w:val="20"/>
                <w:szCs w:val="20"/>
              </w:rPr>
              <w:t xml:space="preserve"> </w:t>
            </w:r>
            <w:r w:rsidRPr="00CB3DE2">
              <w:rPr>
                <w:rFonts w:ascii="Times New Roman" w:hAnsi="Times New Roman" w:cs="Times New Roman"/>
                <w:sz w:val="20"/>
                <w:szCs w:val="20"/>
              </w:rPr>
              <w:t>Ћетен бб, Чајетина</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lang w:val="ru-RU"/>
              </w:rPr>
              <w:t>Поновна употреба разврстаних метеријала</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557B82"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557B82"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557B8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557B8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4.</w:t>
            </w:r>
          </w:p>
        </w:tc>
        <w:tc>
          <w:tcPr>
            <w:tcW w:w="1134" w:type="dxa"/>
            <w:vMerge w:val="restart"/>
            <w:vAlign w:val="center"/>
          </w:tcPr>
          <w:p w:rsidR="00241A90" w:rsidRPr="00CB3DE2" w:rsidRDefault="00AA32EE"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bCs/>
                <w:iCs/>
                <w:sz w:val="20"/>
                <w:szCs w:val="20"/>
                <w:lang w:val="sr-Cyrl-CS"/>
              </w:rPr>
              <w:t>Хотел ,,МОН</w:t>
            </w:r>
            <w:r w:rsidRPr="00CB3DE2">
              <w:rPr>
                <w:rFonts w:ascii="Times New Roman" w:hAnsi="Times New Roman" w:cs="Times New Roman"/>
                <w:bCs/>
                <w:iCs/>
                <w:sz w:val="20"/>
                <w:szCs w:val="20"/>
              </w:rPr>
              <w:t>A</w:t>
            </w:r>
            <w:r w:rsidR="00241A90" w:rsidRPr="00CB3DE2">
              <w:rPr>
                <w:rFonts w:ascii="Times New Roman" w:hAnsi="Times New Roman" w:cs="Times New Roman"/>
                <w:bCs/>
                <w:iCs/>
                <w:sz w:val="20"/>
                <w:szCs w:val="20"/>
                <w:lang w:val="sr-Cyrl-CS"/>
              </w:rPr>
              <w:t>“ Златибор,</w:t>
            </w:r>
            <w:r w:rsidR="00241A90" w:rsidRPr="00CB3DE2">
              <w:rPr>
                <w:rFonts w:ascii="Times New Roman" w:hAnsi="Times New Roman" w:cs="Times New Roman"/>
                <w:b/>
                <w:bCs/>
                <w:iCs/>
                <w:sz w:val="20"/>
                <w:szCs w:val="20"/>
                <w:lang w:val="sr-Cyrl-CS"/>
              </w:rPr>
              <w:t xml:space="preserve">  </w:t>
            </w:r>
            <w:r w:rsidR="00241A90" w:rsidRPr="00CB3DE2">
              <w:rPr>
                <w:rFonts w:ascii="Times New Roman" w:hAnsi="Times New Roman" w:cs="Times New Roman"/>
                <w:bCs/>
                <w:iCs/>
                <w:sz w:val="20"/>
                <w:szCs w:val="20"/>
                <w:lang w:val="sr-Cyrl-CS"/>
              </w:rPr>
              <w:lastRenderedPageBreak/>
              <w:t>ул. Миладина Пећинара број 26</w:t>
            </w:r>
            <w:r w:rsidR="00241A90" w:rsidRPr="00CB3DE2">
              <w:rPr>
                <w:rFonts w:ascii="Times New Roman" w:hAnsi="Times New Roman" w:cs="Times New Roman"/>
                <w:bCs/>
                <w:iCs/>
                <w:sz w:val="20"/>
                <w:szCs w:val="20"/>
              </w:rPr>
              <w:t>, Златибор</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ru-RU"/>
              </w:rPr>
              <w:lastRenderedPageBreak/>
              <w:t xml:space="preserve">Хотели и </w:t>
            </w:r>
            <w:r w:rsidRPr="00CB3DE2">
              <w:rPr>
                <w:rFonts w:ascii="Times New Roman" w:hAnsi="Times New Roman" w:cs="Times New Roman"/>
                <w:sz w:val="20"/>
                <w:szCs w:val="20"/>
                <w:lang w:val="ru-RU"/>
              </w:rPr>
              <w:lastRenderedPageBreak/>
              <w:t>други смештај</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557B8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59" w:type="dxa"/>
            <w:vAlign w:val="center"/>
          </w:tcPr>
          <w:p w:rsidR="00241A90" w:rsidRPr="00CB3DE2" w:rsidRDefault="00C84E4C"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5.</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Хотел Палисад</w:t>
            </w:r>
            <w:r w:rsidRPr="00CB3DE2">
              <w:rPr>
                <w:rFonts w:ascii="Times New Roman" w:hAnsi="Times New Roman" w:cs="Times New Roman"/>
                <w:sz w:val="20"/>
                <w:szCs w:val="20"/>
                <w:lang w:val="sr-Cyrl-RS"/>
              </w:rPr>
              <w:t>,</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ул. </w:t>
            </w:r>
            <w:r w:rsidRPr="00CB3DE2">
              <w:rPr>
                <w:rFonts w:ascii="Times New Roman" w:hAnsi="Times New Roman" w:cs="Times New Roman"/>
                <w:sz w:val="20"/>
                <w:szCs w:val="20"/>
              </w:rPr>
              <w:t>Насеље Језеро бб, Златибор</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ru-RU"/>
              </w:rPr>
              <w:t>Хотели и други смештај</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6.</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Производно трговинско предузеће   Универзал</w:t>
            </w:r>
            <w:r w:rsidRPr="00CB3DE2">
              <w:rPr>
                <w:rFonts w:ascii="Times New Roman" w:hAnsi="Times New Roman" w:cs="Times New Roman"/>
                <w:sz w:val="20"/>
                <w:szCs w:val="20"/>
                <w:lang w:val="sr-Cyrl-RS"/>
              </w:rPr>
              <w:t>,</w:t>
            </w:r>
            <w:r w:rsidRPr="00CB3DE2">
              <w:rPr>
                <w:rFonts w:ascii="Times New Roman" w:hAnsi="Times New Roman" w:cs="Times New Roman"/>
                <w:sz w:val="20"/>
                <w:szCs w:val="20"/>
              </w:rPr>
              <w:t xml:space="preserve"> </w:t>
            </w:r>
            <w:r w:rsidRPr="00CB3DE2">
              <w:rPr>
                <w:rFonts w:ascii="Times New Roman" w:hAnsi="Times New Roman" w:cs="Times New Roman"/>
                <w:sz w:val="20"/>
                <w:szCs w:val="20"/>
                <w:lang w:val="sr-Cyrl-RS"/>
              </w:rPr>
              <w:t>у</w:t>
            </w:r>
            <w:r w:rsidRPr="00CB3DE2">
              <w:rPr>
                <w:rFonts w:ascii="Times New Roman" w:hAnsi="Times New Roman" w:cs="Times New Roman"/>
                <w:sz w:val="20"/>
                <w:szCs w:val="20"/>
              </w:rPr>
              <w:t>л</w:t>
            </w:r>
            <w:r w:rsidRPr="00CB3DE2">
              <w:rPr>
                <w:rFonts w:ascii="Times New Roman" w:hAnsi="Times New Roman" w:cs="Times New Roman"/>
                <w:sz w:val="20"/>
                <w:szCs w:val="20"/>
                <w:lang w:val="sr-Cyrl-RS"/>
              </w:rPr>
              <w:t>.</w:t>
            </w:r>
            <w:r w:rsidRPr="00CB3DE2">
              <w:rPr>
                <w:rFonts w:ascii="Times New Roman" w:hAnsi="Times New Roman" w:cs="Times New Roman"/>
                <w:sz w:val="20"/>
                <w:szCs w:val="20"/>
              </w:rPr>
              <w:t xml:space="preserve"> Радничког батаљона број 42</w:t>
            </w:r>
            <w:r w:rsidRPr="00CB3DE2">
              <w:rPr>
                <w:rFonts w:ascii="Times New Roman" w:hAnsi="Times New Roman" w:cs="Times New Roman"/>
                <w:sz w:val="20"/>
                <w:szCs w:val="20"/>
                <w:lang w:val="sr-Cyrl-RS"/>
              </w:rPr>
              <w:t>,</w:t>
            </w:r>
            <w:r w:rsidRPr="00CB3DE2">
              <w:rPr>
                <w:rFonts w:ascii="Times New Roman" w:hAnsi="Times New Roman" w:cs="Times New Roman"/>
                <w:sz w:val="20"/>
                <w:szCs w:val="20"/>
              </w:rPr>
              <w:t> Ужице</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Неспецијализована трговина на велико</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557B82"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7</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b/>
                <w:sz w:val="20"/>
                <w:szCs w:val="20"/>
                <w:lang w:val="ru-RU"/>
              </w:rPr>
            </w:pPr>
            <w:r w:rsidRPr="00CB3DE2">
              <w:rPr>
                <w:rFonts w:ascii="Times New Roman" w:hAnsi="Times New Roman" w:cs="Times New Roman"/>
                <w:sz w:val="20"/>
                <w:szCs w:val="20"/>
                <w:lang w:val="ru-RU"/>
              </w:rPr>
              <w:t>КНЕЗ ПЕТРОЛ</w:t>
            </w:r>
            <w:r w:rsidRPr="00CB3DE2">
              <w:rPr>
                <w:rFonts w:ascii="Times New Roman" w:hAnsi="Times New Roman" w:cs="Times New Roman"/>
                <w:b/>
                <w:sz w:val="20"/>
                <w:szCs w:val="20"/>
                <w:lang w:val="ru-RU"/>
              </w:rPr>
              <w:t>,</w:t>
            </w:r>
          </w:p>
          <w:p w:rsidR="00241A90" w:rsidRPr="00CB3DE2" w:rsidRDefault="00241A90" w:rsidP="00241A90">
            <w:pPr>
              <w:spacing w:line="259" w:lineRule="auto"/>
              <w:jc w:val="center"/>
              <w:rPr>
                <w:rFonts w:ascii="Times New Roman" w:hAnsi="Times New Roman" w:cs="Times New Roman"/>
                <w:sz w:val="20"/>
                <w:szCs w:val="20"/>
                <w:lang w:val="ru-RU"/>
              </w:rPr>
            </w:pPr>
            <w:r w:rsidRPr="00CB3DE2">
              <w:rPr>
                <w:rFonts w:ascii="Times New Roman" w:hAnsi="Times New Roman" w:cs="Times New Roman"/>
                <w:sz w:val="20"/>
                <w:szCs w:val="20"/>
                <w:lang w:val="ru-RU"/>
              </w:rPr>
              <w:t>Сушица бб,</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ru-RU"/>
              </w:rPr>
              <w:t>31312 Мачкат</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трговина на мало моторним горивима у специјализованим продавницама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Средњи</w:t>
            </w:r>
          </w:p>
        </w:tc>
        <w:tc>
          <w:tcPr>
            <w:tcW w:w="79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b/>
                <w:i/>
                <w:sz w:val="20"/>
                <w:szCs w:val="20"/>
                <w:u w:val="single"/>
                <w:lang w:val="sr-Cyrl-RS"/>
              </w:rPr>
            </w:pPr>
            <w:r w:rsidRPr="00201394">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201394"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2807"/>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i/>
                <w:sz w:val="20"/>
                <w:szCs w:val="20"/>
                <w:lang w:val="sr-Cyrl-RS"/>
              </w:rPr>
            </w:pPr>
            <w:r w:rsidRPr="00CB3DE2">
              <w:rPr>
                <w:rFonts w:ascii="Times New Roman" w:hAnsi="Times New Roman" w:cs="Times New Roman"/>
                <w:b/>
                <w:i/>
                <w:sz w:val="20"/>
                <w:szCs w:val="20"/>
                <w:u w:val="single"/>
                <w:lang w:val="sr-Cyrl-RS"/>
              </w:rPr>
              <w:t>Процена</w:t>
            </w:r>
            <w:r w:rsidRPr="00CB3DE2">
              <w:rPr>
                <w:rFonts w:ascii="Times New Roman" w:hAnsi="Times New Roman" w:cs="Times New Roman"/>
                <w:i/>
                <w:sz w:val="20"/>
                <w:szCs w:val="20"/>
                <w:lang w:val="sr-Cyrl-RS"/>
              </w:rPr>
              <w:t xml:space="preserve">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8</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ru-RU"/>
              </w:rPr>
            </w:pPr>
            <w:r w:rsidRPr="00CB3DE2">
              <w:rPr>
                <w:rFonts w:ascii="Times New Roman" w:hAnsi="Times New Roman" w:cs="Times New Roman"/>
                <w:sz w:val="20"/>
                <w:szCs w:val="20"/>
              </w:rPr>
              <w:t>“</w:t>
            </w:r>
            <w:r w:rsidR="008D4180" w:rsidRPr="00CB3DE2">
              <w:rPr>
                <w:rFonts w:ascii="Times New Roman" w:hAnsi="Times New Roman" w:cs="Times New Roman"/>
                <w:sz w:val="20"/>
                <w:szCs w:val="20"/>
                <w:lang w:val="ru-RU"/>
              </w:rPr>
              <w:t xml:space="preserve">ТОМИЋ </w:t>
            </w:r>
            <w:r w:rsidR="008D4180" w:rsidRPr="00CB3DE2">
              <w:rPr>
                <w:rFonts w:ascii="Times New Roman" w:hAnsi="Times New Roman" w:cs="Times New Roman"/>
                <w:sz w:val="20"/>
                <w:szCs w:val="20"/>
                <w:lang w:val="ru-RU"/>
              </w:rPr>
              <w:lastRenderedPageBreak/>
              <w:t>ГРА</w:t>
            </w:r>
            <w:r w:rsidR="00002E67" w:rsidRPr="00CB3DE2">
              <w:rPr>
                <w:rFonts w:ascii="Times New Roman" w:hAnsi="Times New Roman" w:cs="Times New Roman"/>
                <w:sz w:val="20"/>
                <w:szCs w:val="20"/>
                <w:lang w:val="sr-Cyrl-RS"/>
              </w:rPr>
              <w:t>Д</w:t>
            </w:r>
            <w:r w:rsidR="008D4180" w:rsidRPr="00CB3DE2">
              <w:rPr>
                <w:rFonts w:ascii="Times New Roman" w:hAnsi="Times New Roman" w:cs="Times New Roman"/>
                <w:sz w:val="20"/>
                <w:szCs w:val="20"/>
                <w:lang w:val="ru-RU"/>
              </w:rPr>
              <w:t>ЊА</w:t>
            </w:r>
            <w:r w:rsidRPr="00CB3DE2">
              <w:rPr>
                <w:rFonts w:ascii="Times New Roman" w:hAnsi="Times New Roman" w:cs="Times New Roman"/>
                <w:sz w:val="20"/>
                <w:szCs w:val="20"/>
              </w:rPr>
              <w:t>”</w:t>
            </w:r>
            <w:r w:rsidRPr="00CB3DE2">
              <w:rPr>
                <w:rFonts w:ascii="Times New Roman" w:hAnsi="Times New Roman" w:cs="Times New Roman"/>
                <w:sz w:val="20"/>
                <w:szCs w:val="20"/>
                <w:lang w:val="ru-RU"/>
              </w:rPr>
              <w:t xml:space="preserve"> ДОО,</w:t>
            </w:r>
          </w:p>
          <w:p w:rsidR="00241A90" w:rsidRPr="00CB3DE2" w:rsidRDefault="008D4180"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lang w:val="ru-RU"/>
              </w:rPr>
              <w:t>Златиборска 22 а. Чајетина</w:t>
            </w:r>
          </w:p>
        </w:tc>
        <w:tc>
          <w:tcPr>
            <w:tcW w:w="567" w:type="dxa"/>
            <w:vMerge w:val="restart"/>
            <w:vAlign w:val="center"/>
          </w:tcPr>
          <w:p w:rsidR="00241A90" w:rsidRPr="00CB3DE2" w:rsidRDefault="008D4180" w:rsidP="008D418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Пр</w:t>
            </w:r>
            <w:r w:rsidRPr="00CB3DE2">
              <w:rPr>
                <w:rFonts w:ascii="Times New Roman" w:hAnsi="Times New Roman" w:cs="Times New Roman"/>
                <w:sz w:val="20"/>
                <w:szCs w:val="20"/>
                <w:lang w:val="sr-Cyrl-RS"/>
              </w:rPr>
              <w:lastRenderedPageBreak/>
              <w:t>ипремна градилишта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w:t>
            </w:r>
            <w:r w:rsidRPr="00CB3DE2">
              <w:rPr>
                <w:rFonts w:ascii="Times New Roman" w:hAnsi="Times New Roman" w:cs="Times New Roman"/>
                <w:sz w:val="20"/>
                <w:szCs w:val="20"/>
                <w:lang w:val="sr-Cyrl-RS"/>
              </w:rPr>
              <w:lastRenderedPageBreak/>
              <w:t>њи</w:t>
            </w:r>
          </w:p>
        </w:tc>
        <w:tc>
          <w:tcPr>
            <w:tcW w:w="799" w:type="dxa"/>
            <w:vMerge w:val="restart"/>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b/>
                <w:i/>
                <w:sz w:val="20"/>
                <w:szCs w:val="20"/>
                <w:u w:val="single"/>
                <w:lang w:val="sr-Cyrl-RS"/>
              </w:rPr>
            </w:pPr>
            <w:r w:rsidRPr="00201394">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9</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Живомир</w:t>
            </w:r>
          </w:p>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Бјелић ПР</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Трговинско вулканизерска радња „ВИРТ ПЛУС“,</w:t>
            </w:r>
            <w:r w:rsidRPr="00CB3DE2">
              <w:rPr>
                <w:rFonts w:ascii="Times New Roman" w:hAnsi="Times New Roman" w:cs="Times New Roman"/>
                <w:b/>
                <w:sz w:val="20"/>
                <w:szCs w:val="20"/>
              </w:rPr>
              <w:t xml:space="preserve"> </w:t>
            </w:r>
            <w:r w:rsidRPr="00CB3DE2">
              <w:rPr>
                <w:rFonts w:ascii="Times New Roman" w:hAnsi="Times New Roman" w:cs="Times New Roman"/>
                <w:sz w:val="20"/>
                <w:szCs w:val="20"/>
              </w:rPr>
              <w:t>ул. Ћалдов пут бб, Чајетина</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ru-RU"/>
              </w:rPr>
              <w:t>Сакупљање и тртман неопасног отпада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Средњи </w:t>
            </w:r>
          </w:p>
        </w:tc>
        <w:tc>
          <w:tcPr>
            <w:tcW w:w="799" w:type="dxa"/>
            <w:vMerge w:val="restart"/>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sz w:val="20"/>
                <w:szCs w:val="20"/>
                <w:lang w:val="sr-Cyrl-RS"/>
              </w:rPr>
            </w:pPr>
            <w:r w:rsidRPr="00201394">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8D418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0</w:t>
            </w:r>
            <w:r w:rsidRPr="00CB3DE2">
              <w:rPr>
                <w:rFonts w:ascii="Times New Roman" w:hAnsi="Times New Roman" w:cs="Times New Roman"/>
                <w:sz w:val="20"/>
                <w:szCs w:val="20"/>
                <w:lang w:val="sr-Cyrl-RS"/>
              </w:rPr>
              <w:t>.</w:t>
            </w:r>
          </w:p>
        </w:tc>
        <w:tc>
          <w:tcPr>
            <w:tcW w:w="1134" w:type="dxa"/>
            <w:vMerge w:val="restart"/>
            <w:vAlign w:val="center"/>
          </w:tcPr>
          <w:p w:rsidR="007B5CC1" w:rsidRPr="00CB3DE2" w:rsidRDefault="00241A90" w:rsidP="00241A90">
            <w:pPr>
              <w:spacing w:line="259" w:lineRule="auto"/>
              <w:jc w:val="center"/>
              <w:rPr>
                <w:rFonts w:ascii="Times New Roman" w:hAnsi="Times New Roman" w:cs="Times New Roman"/>
                <w:b/>
                <w:sz w:val="20"/>
                <w:szCs w:val="20"/>
                <w:lang w:val="sr-Cyrl-RS"/>
              </w:rPr>
            </w:pPr>
            <w:r w:rsidRPr="00CB3DE2">
              <w:rPr>
                <w:rFonts w:ascii="Times New Roman" w:hAnsi="Times New Roman" w:cs="Times New Roman"/>
                <w:sz w:val="20"/>
                <w:szCs w:val="20"/>
                <w:lang w:val="sr-Cyrl-RS"/>
              </w:rPr>
              <w:t>Телеком Србија</w:t>
            </w:r>
            <w:r w:rsidRPr="00CB3DE2">
              <w:rPr>
                <w:rFonts w:ascii="Times New Roman" w:hAnsi="Times New Roman" w:cs="Times New Roman"/>
                <w:sz w:val="20"/>
                <w:szCs w:val="20"/>
              </w:rPr>
              <w:t>”</w:t>
            </w:r>
            <w:r w:rsidR="00CB3DE2">
              <w:rPr>
                <w:rFonts w:ascii="Times New Roman" w:hAnsi="Times New Roman" w:cs="Times New Roman"/>
                <w:sz w:val="20"/>
                <w:szCs w:val="20"/>
                <w:lang w:val="sr-Cyrl-RS"/>
              </w:rPr>
              <w:t>а.д</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Београд, Базна станица мобилне телефоније </w:t>
            </w:r>
            <w:r w:rsidR="00F74A6C" w:rsidRPr="00CB3DE2">
              <w:rPr>
                <w:rFonts w:ascii="Times New Roman" w:hAnsi="Times New Roman" w:cs="Times New Roman"/>
                <w:sz w:val="20"/>
                <w:szCs w:val="20"/>
                <w:lang w:val="sr-Latn-RS"/>
              </w:rPr>
              <w:t>UE181 UEU181 UEL181 UEO181 UEJ 181</w:t>
            </w:r>
          </w:p>
          <w:p w:rsidR="00241A90" w:rsidRPr="00CB3DE2" w:rsidRDefault="00F74A6C"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Zlatibor-21.st Century</w:t>
            </w:r>
            <w:r w:rsidR="00241A90" w:rsidRPr="00CB3DE2">
              <w:rPr>
                <w:rFonts w:ascii="Times New Roman" w:hAnsi="Times New Roman" w:cs="Times New Roman"/>
                <w:sz w:val="20"/>
                <w:szCs w:val="20"/>
                <w:lang w:val="sr-Latn-RS"/>
              </w:rPr>
              <w:t xml:space="preserve"> </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Пружање услуга мобилне телефоније</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b/>
                <w:i/>
                <w:sz w:val="20"/>
                <w:szCs w:val="20"/>
                <w:u w:val="single"/>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1375C"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1</w:t>
            </w:r>
            <w:r w:rsidRPr="00CB3DE2">
              <w:rPr>
                <w:rFonts w:ascii="Times New Roman" w:hAnsi="Times New Roman" w:cs="Times New Roman"/>
                <w:sz w:val="20"/>
                <w:szCs w:val="20"/>
                <w:lang w:val="sr-Cyrl-RS"/>
              </w:rPr>
              <w:t>.</w:t>
            </w:r>
          </w:p>
        </w:tc>
        <w:tc>
          <w:tcPr>
            <w:tcW w:w="1134" w:type="dxa"/>
            <w:vMerge w:val="restart"/>
            <w:vAlign w:val="center"/>
          </w:tcPr>
          <w:p w:rsidR="00F74A6C" w:rsidRPr="00CB3DE2" w:rsidRDefault="00F74A6C" w:rsidP="00F74A6C">
            <w:pPr>
              <w:spacing w:line="259" w:lineRule="auto"/>
              <w:jc w:val="center"/>
              <w:rPr>
                <w:rFonts w:ascii="Times New Roman" w:hAnsi="Times New Roman" w:cs="Times New Roman"/>
                <w:sz w:val="20"/>
                <w:szCs w:val="20"/>
                <w:lang w:val="sr-Cyrl-RS"/>
              </w:rPr>
            </w:pPr>
            <w:r w:rsidRPr="00201394">
              <w:rPr>
                <w:rFonts w:ascii="Times New Roman" w:hAnsi="Times New Roman" w:cs="Times New Roman"/>
                <w:sz w:val="20"/>
                <w:szCs w:val="20"/>
                <w:lang w:val="sr-Cyrl-RS"/>
              </w:rPr>
              <w:t>Телеком Србија</w:t>
            </w:r>
            <w:r w:rsidRPr="00201394">
              <w:rPr>
                <w:rFonts w:ascii="Times New Roman" w:hAnsi="Times New Roman" w:cs="Times New Roman"/>
                <w:sz w:val="20"/>
                <w:szCs w:val="20"/>
              </w:rPr>
              <w:t>”</w:t>
            </w:r>
            <w:r w:rsidRPr="00201394">
              <w:rPr>
                <w:rFonts w:ascii="Times New Roman" w:hAnsi="Times New Roman" w:cs="Times New Roman"/>
                <w:sz w:val="20"/>
                <w:szCs w:val="20"/>
                <w:lang w:val="sr-Cyrl-RS"/>
              </w:rPr>
              <w:t>а.д.,</w:t>
            </w:r>
            <w:r w:rsidRPr="00CB3DE2">
              <w:rPr>
                <w:rFonts w:ascii="Times New Roman" w:hAnsi="Times New Roman" w:cs="Times New Roman"/>
                <w:b/>
                <w:sz w:val="20"/>
                <w:szCs w:val="20"/>
                <w:lang w:val="sr-Cyrl-RS"/>
              </w:rPr>
              <w:t xml:space="preserve"> </w:t>
            </w:r>
            <w:r w:rsidRPr="00CB3DE2">
              <w:rPr>
                <w:rFonts w:ascii="Times New Roman" w:hAnsi="Times New Roman" w:cs="Times New Roman"/>
                <w:sz w:val="20"/>
                <w:szCs w:val="20"/>
                <w:lang w:val="sr-Cyrl-RS"/>
              </w:rPr>
              <w:t xml:space="preserve">Београд, Базна станица мобилне телефоније </w:t>
            </w:r>
            <w:r w:rsidRPr="00CB3DE2">
              <w:rPr>
                <w:rFonts w:ascii="Times New Roman" w:hAnsi="Times New Roman" w:cs="Times New Roman"/>
                <w:sz w:val="20"/>
                <w:szCs w:val="20"/>
                <w:lang w:val="sr-Latn-RS"/>
              </w:rPr>
              <w:t>UE168 UEU168 UEL168 UEO168 UEJ 168</w:t>
            </w:r>
          </w:p>
          <w:p w:rsidR="00241A90" w:rsidRPr="00CB3DE2" w:rsidRDefault="00F74A6C" w:rsidP="00F74A6C">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Чајетина-спортска хала у Чајетини </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производња осталих предмета</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Средњи </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b/>
                <w:i/>
                <w:sz w:val="20"/>
                <w:szCs w:val="20"/>
                <w:u w:val="single"/>
                <w:lang w:val="sr-Cyrl-RS"/>
              </w:rPr>
              <w:t>зрачење</w:t>
            </w:r>
          </w:p>
        </w:tc>
        <w:tc>
          <w:tcPr>
            <w:tcW w:w="559" w:type="dxa"/>
            <w:vAlign w:val="center"/>
          </w:tcPr>
          <w:p w:rsidR="00241A90" w:rsidRPr="00CB3DE2" w:rsidRDefault="00002E67"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002E67"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2</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201394">
              <w:rPr>
                <w:rFonts w:ascii="Times New Roman" w:hAnsi="Times New Roman" w:cs="Times New Roman"/>
                <w:sz w:val="20"/>
                <w:szCs w:val="20"/>
              </w:rPr>
              <w:t xml:space="preserve">Привредно друштво за </w:t>
            </w:r>
            <w:r w:rsidRPr="00201394">
              <w:rPr>
                <w:rFonts w:ascii="Times New Roman" w:hAnsi="Times New Roman" w:cs="Times New Roman"/>
                <w:sz w:val="20"/>
                <w:szCs w:val="20"/>
              </w:rPr>
              <w:lastRenderedPageBreak/>
              <w:t>производњу „Коформ“доо</w:t>
            </w:r>
            <w:r w:rsidRPr="00201394">
              <w:rPr>
                <w:rFonts w:ascii="Times New Roman" w:hAnsi="Times New Roman" w:cs="Times New Roman"/>
                <w:sz w:val="20"/>
                <w:szCs w:val="20"/>
                <w:lang w:val="sr-Cyrl-RS"/>
              </w:rPr>
              <w:t>,</w:t>
            </w:r>
            <w:r w:rsidRPr="00201394">
              <w:rPr>
                <w:rFonts w:ascii="Times New Roman" w:hAnsi="Times New Roman" w:cs="Times New Roman"/>
                <w:sz w:val="20"/>
                <w:szCs w:val="20"/>
              </w:rPr>
              <w:t xml:space="preserve"> </w:t>
            </w:r>
            <w:r w:rsidRPr="00201394">
              <w:rPr>
                <w:rFonts w:ascii="Times New Roman" w:hAnsi="Times New Roman" w:cs="Times New Roman"/>
                <w:sz w:val="20"/>
                <w:szCs w:val="20"/>
                <w:lang w:val="sr-Cyrl-RS"/>
              </w:rPr>
              <w:t>у</w:t>
            </w:r>
            <w:r w:rsidRPr="00201394">
              <w:rPr>
                <w:rFonts w:ascii="Times New Roman" w:hAnsi="Times New Roman" w:cs="Times New Roman"/>
                <w:sz w:val="20"/>
                <w:szCs w:val="20"/>
              </w:rPr>
              <w:t>л</w:t>
            </w:r>
            <w:r w:rsidRPr="00CB3DE2">
              <w:rPr>
                <w:rFonts w:ascii="Times New Roman" w:hAnsi="Times New Roman" w:cs="Times New Roman"/>
                <w:sz w:val="20"/>
                <w:szCs w:val="20"/>
                <w:lang w:val="sr-Cyrl-RS"/>
              </w:rPr>
              <w:t>.</w:t>
            </w:r>
            <w:r w:rsidRPr="00CB3DE2">
              <w:rPr>
                <w:rFonts w:ascii="Times New Roman" w:hAnsi="Times New Roman" w:cs="Times New Roman"/>
                <w:sz w:val="20"/>
                <w:szCs w:val="20"/>
              </w:rPr>
              <w:t xml:space="preserve"> Петра Шиша број 1</w:t>
            </w:r>
            <w:r w:rsidRPr="00CB3DE2">
              <w:rPr>
                <w:rFonts w:ascii="Times New Roman" w:hAnsi="Times New Roman" w:cs="Times New Roman"/>
                <w:sz w:val="20"/>
                <w:szCs w:val="20"/>
                <w:lang w:val="sr-Cyrl-RS"/>
              </w:rPr>
              <w:t>,</w:t>
            </w:r>
            <w:r w:rsidRPr="00CB3DE2">
              <w:rPr>
                <w:rFonts w:ascii="Times New Roman" w:hAnsi="Times New Roman" w:cs="Times New Roman"/>
                <w:sz w:val="20"/>
                <w:szCs w:val="20"/>
              </w:rPr>
              <w:t> Ужице</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lastRenderedPageBreak/>
              <w:t xml:space="preserve">Ковање, </w:t>
            </w:r>
            <w:r w:rsidRPr="00CB3DE2">
              <w:rPr>
                <w:rFonts w:ascii="Times New Roman" w:hAnsi="Times New Roman" w:cs="Times New Roman"/>
                <w:sz w:val="20"/>
                <w:szCs w:val="20"/>
              </w:rPr>
              <w:lastRenderedPageBreak/>
              <w:t>пресовање, штанцовање и ваљање метала; металургија праха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Средњи </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3</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002E67" w:rsidP="00002E67">
            <w:pPr>
              <w:spacing w:line="259" w:lineRule="auto"/>
              <w:jc w:val="center"/>
              <w:rPr>
                <w:rFonts w:ascii="Times New Roman" w:hAnsi="Times New Roman" w:cs="Times New Roman"/>
                <w:sz w:val="20"/>
                <w:szCs w:val="20"/>
                <w:lang w:val="sr-Cyrl-RS"/>
              </w:rPr>
            </w:pPr>
            <w:r w:rsidRPr="00201394">
              <w:rPr>
                <w:rFonts w:ascii="Times New Roman" w:hAnsi="Times New Roman" w:cs="Times New Roman"/>
                <w:sz w:val="20"/>
                <w:szCs w:val="20"/>
                <w:lang w:val="sr-Cyrl-RS"/>
              </w:rPr>
              <w:t>„А1 Србија“ д.о.о., Нови Београд</w:t>
            </w:r>
            <w:r w:rsidRPr="00CB3DE2">
              <w:rPr>
                <w:rFonts w:ascii="Times New Roman" w:hAnsi="Times New Roman" w:cs="Times New Roman"/>
                <w:sz w:val="20"/>
                <w:szCs w:val="20"/>
                <w:lang w:val="sr-Cyrl-RS"/>
              </w:rPr>
              <w:t xml:space="preserve">, Базна станица мобилне телефоније </w:t>
            </w:r>
            <w:r w:rsidRPr="00CB3DE2">
              <w:rPr>
                <w:rFonts w:ascii="Times New Roman" w:hAnsi="Times New Roman" w:cs="Times New Roman"/>
                <w:sz w:val="20"/>
                <w:szCs w:val="20"/>
                <w:lang w:val="sr-Latn-RS"/>
              </w:rPr>
              <w:t>„KG3593_01 UE_Zlatibor_3“</w:t>
            </w: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Пружање услуга мобилне телефоније</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Средњи </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b/>
                <w:i/>
                <w:sz w:val="20"/>
                <w:szCs w:val="20"/>
                <w:u w:val="single"/>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B95E3A"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002E67" w:rsidP="00CB3DE2">
            <w:pPr>
              <w:spacing w:line="259" w:lineRule="auto"/>
              <w:ind w:left="-350"/>
              <w:jc w:val="center"/>
              <w:rPr>
                <w:rFonts w:ascii="Times New Roman" w:hAnsi="Times New Roman" w:cs="Times New Roman"/>
                <w:sz w:val="20"/>
                <w:szCs w:val="20"/>
                <w:lang w:val="sr-Cyrl-RS"/>
              </w:rPr>
            </w:pPr>
            <w:r w:rsidRPr="00CB3DE2">
              <w:rPr>
                <w:rFonts w:ascii="Times New Roman" w:hAnsi="Times New Roman" w:cs="Times New Roman"/>
                <w:sz w:val="20"/>
                <w:szCs w:val="20"/>
              </w:rPr>
              <w:t xml:space="preserve">      </w:t>
            </w:r>
          </w:p>
        </w:tc>
        <w:tc>
          <w:tcPr>
            <w:tcW w:w="426" w:type="dxa"/>
            <w:vAlign w:val="center"/>
          </w:tcPr>
          <w:p w:rsidR="00241A90" w:rsidRPr="00CB3DE2" w:rsidRDefault="00CB3DE2"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4</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002E67"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Производно трговинско и услужно предузеће </w:t>
            </w:r>
            <w:r w:rsidRPr="00CB3DE2">
              <w:rPr>
                <w:rFonts w:ascii="Times New Roman" w:hAnsi="Times New Roman" w:cs="Times New Roman"/>
                <w:sz w:val="20"/>
                <w:szCs w:val="20"/>
              </w:rPr>
              <w:t xml:space="preserve">“Bel-Plast” </w:t>
            </w:r>
            <w:r w:rsidRPr="00CB3DE2">
              <w:rPr>
                <w:rFonts w:ascii="Times New Roman" w:hAnsi="Times New Roman" w:cs="Times New Roman"/>
                <w:sz w:val="20"/>
                <w:szCs w:val="20"/>
                <w:lang w:val="sr-Cyrl-RS"/>
              </w:rPr>
              <w:t>доо, Бела Земља бб,</w:t>
            </w:r>
          </w:p>
        </w:tc>
        <w:tc>
          <w:tcPr>
            <w:tcW w:w="567" w:type="dxa"/>
            <w:vMerge w:val="restart"/>
            <w:vAlign w:val="center"/>
          </w:tcPr>
          <w:p w:rsidR="00241A90" w:rsidRPr="00CB3DE2" w:rsidRDefault="00002E67"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Произво ња амбалаже од пластике</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Средњи </w:t>
            </w:r>
          </w:p>
        </w:tc>
        <w:tc>
          <w:tcPr>
            <w:tcW w:w="79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002E67"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002E67"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1</w:t>
            </w:r>
            <w:r w:rsidRPr="00CB3DE2">
              <w:rPr>
                <w:rFonts w:ascii="Times New Roman" w:hAnsi="Times New Roman" w:cs="Times New Roman"/>
                <w:sz w:val="20"/>
                <w:szCs w:val="20"/>
              </w:rPr>
              <w:t>5</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535943" w:rsidP="00241A90">
            <w:pPr>
              <w:spacing w:line="259" w:lineRule="auto"/>
              <w:jc w:val="center"/>
              <w:rPr>
                <w:rFonts w:ascii="Times New Roman" w:hAnsi="Times New Roman" w:cs="Times New Roman"/>
                <w:sz w:val="20"/>
                <w:szCs w:val="20"/>
                <w:lang w:val="sr-Latn-RS"/>
              </w:rPr>
            </w:pPr>
            <w:r w:rsidRPr="00CB3DE2">
              <w:rPr>
                <w:rFonts w:ascii="Times New Roman" w:hAnsi="Times New Roman" w:cs="Times New Roman"/>
                <w:sz w:val="20"/>
                <w:szCs w:val="20"/>
              </w:rPr>
              <w:t xml:space="preserve">“EKO SERBIA” AD BEOGRAD (Novi Beograd), улица Тошин Бунар број 274 а, </w:t>
            </w:r>
            <w:r w:rsidRPr="00CB3DE2">
              <w:rPr>
                <w:rFonts w:ascii="Times New Roman" w:hAnsi="Times New Roman" w:cs="Times New Roman"/>
                <w:sz w:val="20"/>
                <w:szCs w:val="20"/>
                <w:lang w:val="sr-Cyrl-CS"/>
              </w:rPr>
              <w:t xml:space="preserve"> </w:t>
            </w:r>
            <w:r w:rsidRPr="00CB3DE2">
              <w:rPr>
                <w:rFonts w:ascii="Times New Roman" w:hAnsi="Times New Roman" w:cs="Times New Roman"/>
                <w:sz w:val="20"/>
                <w:szCs w:val="20"/>
              </w:rPr>
              <w:t xml:space="preserve">оганак бензинске станице на </w:t>
            </w:r>
            <w:r w:rsidRPr="00CB3DE2">
              <w:rPr>
                <w:rFonts w:ascii="Times New Roman" w:hAnsi="Times New Roman" w:cs="Times New Roman"/>
                <w:sz w:val="20"/>
                <w:szCs w:val="20"/>
              </w:rPr>
              <w:lastRenderedPageBreak/>
              <w:t>локацији Мачкат бб</w:t>
            </w:r>
          </w:p>
        </w:tc>
        <w:tc>
          <w:tcPr>
            <w:tcW w:w="567" w:type="dxa"/>
            <w:vMerge w:val="restart"/>
            <w:vAlign w:val="center"/>
          </w:tcPr>
          <w:p w:rsidR="00535943" w:rsidRPr="00CB3DE2" w:rsidRDefault="00535943" w:rsidP="00535943">
            <w:pPr>
              <w:snapToGrid w:val="0"/>
              <w:jc w:val="both"/>
              <w:rPr>
                <w:rFonts w:ascii="Times New Roman" w:hAnsi="Times New Roman" w:cs="Times New Roman"/>
                <w:sz w:val="20"/>
                <w:szCs w:val="20"/>
              </w:rPr>
            </w:pPr>
            <w:r w:rsidRPr="00CB3DE2">
              <w:rPr>
                <w:rFonts w:ascii="Times New Roman" w:hAnsi="Times New Roman" w:cs="Times New Roman"/>
                <w:sz w:val="20"/>
                <w:szCs w:val="20"/>
                <w:lang w:val="sr-Cyrl-CS"/>
              </w:rPr>
              <w:lastRenderedPageBreak/>
              <w:t xml:space="preserve">трговнина на </w:t>
            </w:r>
            <w:r w:rsidRPr="00CB3DE2">
              <w:rPr>
                <w:rFonts w:ascii="Times New Roman" w:hAnsi="Times New Roman" w:cs="Times New Roman"/>
                <w:sz w:val="20"/>
                <w:szCs w:val="20"/>
              </w:rPr>
              <w:t>мало моторним горивима у специј</w:t>
            </w:r>
            <w:r w:rsidRPr="00CB3DE2">
              <w:rPr>
                <w:rFonts w:ascii="Times New Roman" w:hAnsi="Times New Roman" w:cs="Times New Roman"/>
                <w:sz w:val="20"/>
                <w:szCs w:val="20"/>
              </w:rPr>
              <w:lastRenderedPageBreak/>
              <w:t xml:space="preserve">ализованим продавницама </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535943"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Средњи</w:t>
            </w:r>
          </w:p>
        </w:tc>
        <w:tc>
          <w:tcPr>
            <w:tcW w:w="799" w:type="dxa"/>
            <w:vMerge w:val="restart"/>
            <w:vAlign w:val="center"/>
          </w:tcPr>
          <w:p w:rsidR="00241A90" w:rsidRPr="00201394"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b/>
                <w:i/>
                <w:sz w:val="20"/>
                <w:szCs w:val="20"/>
                <w:u w:val="single"/>
                <w:lang w:val="sr-Cyrl-RS"/>
              </w:rPr>
            </w:pPr>
            <w:r w:rsidRPr="00201394">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201394"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59" w:type="dxa"/>
            <w:vAlign w:val="center"/>
          </w:tcPr>
          <w:p w:rsidR="00241A90" w:rsidRPr="00CB3DE2" w:rsidRDefault="00C84E4C"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1</w:t>
            </w:r>
            <w:r w:rsidRPr="00CB3DE2">
              <w:rPr>
                <w:rFonts w:ascii="Times New Roman" w:hAnsi="Times New Roman" w:cs="Times New Roman"/>
                <w:sz w:val="20"/>
                <w:szCs w:val="20"/>
              </w:rPr>
              <w:t>6</w:t>
            </w:r>
            <w:r w:rsidRPr="00CB3DE2">
              <w:rPr>
                <w:rFonts w:ascii="Times New Roman" w:hAnsi="Times New Roman" w:cs="Times New Roman"/>
                <w:sz w:val="20"/>
                <w:szCs w:val="20"/>
                <w:lang w:val="sr-Cyrl-RS"/>
              </w:rPr>
              <w:t>.</w:t>
            </w:r>
          </w:p>
        </w:tc>
        <w:tc>
          <w:tcPr>
            <w:tcW w:w="1134" w:type="dxa"/>
            <w:vMerge w:val="restart"/>
            <w:vAlign w:val="center"/>
          </w:tcPr>
          <w:p w:rsidR="00535943" w:rsidRPr="00CB3DE2" w:rsidRDefault="00535943" w:rsidP="00241A90">
            <w:pPr>
              <w:spacing w:line="259" w:lineRule="auto"/>
              <w:jc w:val="center"/>
              <w:rPr>
                <w:rFonts w:ascii="Times New Roman" w:hAnsi="Times New Roman" w:cs="Times New Roman"/>
                <w:sz w:val="20"/>
                <w:szCs w:val="20"/>
                <w:lang w:val="sr-Cyrl-RS"/>
              </w:rPr>
            </w:pP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Latn-RS"/>
              </w:rPr>
              <w:t>“</w:t>
            </w:r>
            <w:r w:rsidR="00535943" w:rsidRPr="00CB3DE2">
              <w:rPr>
                <w:rFonts w:ascii="Times New Roman" w:hAnsi="Times New Roman" w:cs="Times New Roman"/>
                <w:sz w:val="20"/>
                <w:szCs w:val="20"/>
              </w:rPr>
              <w:t xml:space="preserve"> PROFI PETROL DOO ČAJETINA”, </w:t>
            </w:r>
            <w:r w:rsidR="00535943" w:rsidRPr="00CB3DE2">
              <w:rPr>
                <w:rFonts w:ascii="Times New Roman" w:hAnsi="Times New Roman" w:cs="Times New Roman"/>
                <w:sz w:val="20"/>
                <w:szCs w:val="20"/>
                <w:lang w:val="sr-Cyrl-RS"/>
              </w:rPr>
              <w:t>улица Ћалдов пут 1а, Чајетина</w:t>
            </w:r>
          </w:p>
        </w:tc>
        <w:tc>
          <w:tcPr>
            <w:tcW w:w="567" w:type="dxa"/>
            <w:vMerge w:val="restart"/>
            <w:vAlign w:val="center"/>
          </w:tcPr>
          <w:p w:rsidR="00535943" w:rsidRPr="00CB3DE2" w:rsidRDefault="00535943" w:rsidP="00535943">
            <w:pPr>
              <w:snapToGrid w:val="0"/>
              <w:jc w:val="both"/>
              <w:rPr>
                <w:rFonts w:ascii="Times New Roman" w:hAnsi="Times New Roman" w:cs="Times New Roman"/>
                <w:sz w:val="20"/>
                <w:szCs w:val="20"/>
              </w:rPr>
            </w:pPr>
            <w:r w:rsidRPr="00CB3DE2">
              <w:rPr>
                <w:rFonts w:ascii="Times New Roman" w:hAnsi="Times New Roman" w:cs="Times New Roman"/>
                <w:sz w:val="20"/>
                <w:szCs w:val="20"/>
                <w:lang w:val="sr-Cyrl-CS"/>
              </w:rPr>
              <w:t xml:space="preserve">трговнина на </w:t>
            </w:r>
            <w:r w:rsidRPr="00CB3DE2">
              <w:rPr>
                <w:rFonts w:ascii="Times New Roman" w:hAnsi="Times New Roman" w:cs="Times New Roman"/>
                <w:sz w:val="20"/>
                <w:szCs w:val="20"/>
              </w:rPr>
              <w:t xml:space="preserve">мало моторним горивиа у специјализованим продавницама </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Средњи</w:t>
            </w:r>
          </w:p>
        </w:tc>
        <w:tc>
          <w:tcPr>
            <w:tcW w:w="79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b/>
                <w:i/>
                <w:sz w:val="20"/>
                <w:szCs w:val="20"/>
                <w:u w:val="single"/>
                <w:lang w:val="sr-Cyrl-RS"/>
              </w:rPr>
            </w:pPr>
            <w:r w:rsidRPr="00201394">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201394"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535943"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17</w:t>
            </w:r>
            <w:r w:rsidRPr="00CB3DE2">
              <w:rPr>
                <w:rFonts w:ascii="Times New Roman" w:hAnsi="Times New Roman" w:cs="Times New Roman"/>
                <w:sz w:val="20"/>
                <w:szCs w:val="20"/>
                <w:lang w:val="sr-Cyrl-RS"/>
              </w:rPr>
              <w:t>.</w:t>
            </w:r>
          </w:p>
        </w:tc>
        <w:tc>
          <w:tcPr>
            <w:tcW w:w="1134" w:type="dxa"/>
            <w:vMerge w:val="restart"/>
            <w:vAlign w:val="center"/>
          </w:tcPr>
          <w:p w:rsidR="00241A90" w:rsidRPr="00201394" w:rsidRDefault="0008134D" w:rsidP="00241A90">
            <w:pPr>
              <w:spacing w:line="259" w:lineRule="auto"/>
              <w:jc w:val="center"/>
              <w:rPr>
                <w:rFonts w:ascii="Times New Roman" w:hAnsi="Times New Roman" w:cs="Times New Roman"/>
                <w:iCs/>
                <w:sz w:val="20"/>
                <w:szCs w:val="20"/>
                <w:lang w:val="sr-Cyrl-RS"/>
              </w:rPr>
            </w:pPr>
            <w:r w:rsidRPr="00201394">
              <w:rPr>
                <w:rFonts w:ascii="Times New Roman" w:hAnsi="Times New Roman" w:cs="Times New Roman"/>
                <w:bCs/>
                <w:iCs/>
                <w:sz w:val="20"/>
                <w:szCs w:val="20"/>
              </w:rPr>
              <w:t xml:space="preserve">Gazprom BS Zlatibor, </w:t>
            </w:r>
            <w:r w:rsidRPr="00201394">
              <w:rPr>
                <w:rFonts w:ascii="Times New Roman" w:hAnsi="Times New Roman" w:cs="Times New Roman"/>
                <w:bCs/>
                <w:iCs/>
                <w:sz w:val="20"/>
                <w:szCs w:val="20"/>
                <w:lang w:val="sr-Cyrl-RS"/>
              </w:rPr>
              <w:t>Магистрални пут бб, Златибор</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iCs/>
                <w:sz w:val="20"/>
                <w:szCs w:val="20"/>
                <w:lang w:val="sr-Cyrl-RS"/>
              </w:rPr>
              <w:t>Производња замрзнутог и сушеног воћа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01394"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Средњи</w:t>
            </w:r>
          </w:p>
        </w:tc>
        <w:tc>
          <w:tcPr>
            <w:tcW w:w="799" w:type="dxa"/>
            <w:vMerge w:val="restart"/>
            <w:vAlign w:val="center"/>
          </w:tcPr>
          <w:p w:rsidR="00241A90" w:rsidRPr="00201394"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Latn-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201394" w:rsidRDefault="00241A90" w:rsidP="00241A90">
            <w:pPr>
              <w:spacing w:line="259" w:lineRule="auto"/>
              <w:jc w:val="center"/>
              <w:rPr>
                <w:rFonts w:ascii="Times New Roman" w:hAnsi="Times New Roman" w:cs="Times New Roman"/>
                <w:b/>
                <w:i/>
                <w:sz w:val="20"/>
                <w:szCs w:val="20"/>
                <w:u w:val="single"/>
                <w:lang w:val="sr-Cyrl-RS"/>
              </w:rPr>
            </w:pPr>
            <w:r w:rsidRPr="00201394">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201394" w:rsidRDefault="00201394" w:rsidP="00241A90">
            <w:pPr>
              <w:spacing w:line="259"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08134D"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18</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FE7E4B" w:rsidP="00241A90">
            <w:pPr>
              <w:spacing w:line="259" w:lineRule="auto"/>
              <w:jc w:val="center"/>
              <w:rPr>
                <w:rFonts w:ascii="Times New Roman" w:hAnsi="Times New Roman" w:cs="Times New Roman"/>
                <w:iCs/>
                <w:sz w:val="20"/>
                <w:szCs w:val="20"/>
                <w:lang w:val="ru-RU"/>
              </w:rPr>
            </w:pPr>
            <w:r>
              <w:rPr>
                <w:rFonts w:ascii="Times New Roman" w:hAnsi="Times New Roman" w:cs="Times New Roman"/>
                <w:iCs/>
                <w:sz w:val="20"/>
                <w:szCs w:val="20"/>
              </w:rPr>
              <w:t xml:space="preserve">“DELTAPLAST”DOO </w:t>
            </w:r>
            <w:r>
              <w:rPr>
                <w:rFonts w:ascii="Times New Roman" w:hAnsi="Times New Roman" w:cs="Times New Roman"/>
                <w:iCs/>
                <w:sz w:val="20"/>
                <w:szCs w:val="20"/>
                <w:lang w:val="sr-Cyrl-RS"/>
              </w:rPr>
              <w:t>Мачкат</w:t>
            </w:r>
            <w:r w:rsidR="00241A90" w:rsidRPr="00CB3DE2">
              <w:rPr>
                <w:rFonts w:ascii="Times New Roman" w:hAnsi="Times New Roman" w:cs="Times New Roman"/>
                <w:iCs/>
                <w:sz w:val="20"/>
                <w:szCs w:val="20"/>
                <w:lang w:val="ru-RU"/>
              </w:rPr>
              <w:t>,</w:t>
            </w:r>
          </w:p>
          <w:p w:rsidR="00FE7E4B" w:rsidRPr="00CB3DE2" w:rsidRDefault="00241A90" w:rsidP="00FE7E4B">
            <w:pPr>
              <w:spacing w:line="259" w:lineRule="auto"/>
              <w:jc w:val="center"/>
              <w:rPr>
                <w:rFonts w:ascii="Times New Roman" w:hAnsi="Times New Roman" w:cs="Times New Roman"/>
                <w:sz w:val="20"/>
                <w:szCs w:val="20"/>
                <w:lang w:val="sr-Cyrl-RS"/>
              </w:rPr>
            </w:pPr>
            <w:r w:rsidRPr="00CB3DE2">
              <w:rPr>
                <w:rFonts w:ascii="Times New Roman" w:hAnsi="Times New Roman" w:cs="Times New Roman"/>
                <w:iCs/>
                <w:sz w:val="20"/>
                <w:szCs w:val="20"/>
                <w:lang w:val="ru-RU"/>
              </w:rPr>
              <w:t xml:space="preserve">ул. </w:t>
            </w:r>
            <w:r w:rsidR="00FE7E4B">
              <w:rPr>
                <w:rFonts w:ascii="Times New Roman" w:hAnsi="Times New Roman" w:cs="Times New Roman"/>
                <w:iCs/>
                <w:sz w:val="20"/>
                <w:szCs w:val="20"/>
                <w:lang w:val="ru-RU"/>
              </w:rPr>
              <w:t xml:space="preserve">Сушица бб, Мачкат </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restart"/>
            <w:vAlign w:val="center"/>
          </w:tcPr>
          <w:p w:rsidR="00241A90" w:rsidRPr="00CB3DE2" w:rsidRDefault="00C24FCA" w:rsidP="00241A90">
            <w:pPr>
              <w:spacing w:line="259" w:lineRule="auto"/>
              <w:jc w:val="center"/>
              <w:rPr>
                <w:rFonts w:ascii="Times New Roman" w:hAnsi="Times New Roman" w:cs="Times New Roman"/>
                <w:sz w:val="20"/>
                <w:szCs w:val="20"/>
                <w:lang w:val="sr-Cyrl-RS"/>
              </w:rPr>
            </w:pPr>
            <w:r>
              <w:rPr>
                <w:rFonts w:ascii="Times New Roman" w:hAnsi="Times New Roman" w:cs="Times New Roman"/>
                <w:iCs/>
                <w:sz w:val="20"/>
                <w:szCs w:val="20"/>
                <w:lang w:val="sr-Cyrl-RS"/>
              </w:rPr>
              <w:t>Производња амбалаже од лаких метала</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FE7E4B"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Низак </w:t>
            </w:r>
          </w:p>
        </w:tc>
        <w:tc>
          <w:tcPr>
            <w:tcW w:w="799" w:type="dxa"/>
            <w:vMerge w:val="restart"/>
            <w:vAlign w:val="center"/>
          </w:tcPr>
          <w:p w:rsidR="00241A90" w:rsidRPr="00CB3DE2" w:rsidRDefault="00FE7E4B" w:rsidP="00241A90">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FE7E4B">
              <w:rPr>
                <w:rFonts w:ascii="Times New Roman" w:hAnsi="Times New Roman" w:cs="Times New Roman"/>
                <w:sz w:val="20"/>
                <w:szCs w:val="20"/>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FE7E4B" w:rsidRDefault="00241A90" w:rsidP="00241A90">
            <w:pPr>
              <w:spacing w:line="259" w:lineRule="auto"/>
              <w:jc w:val="center"/>
              <w:rPr>
                <w:rFonts w:ascii="Times New Roman" w:hAnsi="Times New Roman" w:cs="Times New Roman"/>
                <w:b/>
                <w:i/>
                <w:sz w:val="20"/>
                <w:szCs w:val="20"/>
                <w:u w:val="single"/>
                <w:lang w:val="sr-Cyrl-RS"/>
              </w:rPr>
            </w:pPr>
            <w:r w:rsidRPr="00FE7E4B">
              <w:rPr>
                <w:rFonts w:ascii="Times New Roman" w:hAnsi="Times New Roman" w:cs="Times New Roman"/>
                <w:b/>
                <w:i/>
                <w:sz w:val="20"/>
                <w:szCs w:val="20"/>
                <w:u w:val="single"/>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FE7E4B"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x</w:t>
            </w: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FE7E4B" w:rsidRDefault="00241A90" w:rsidP="00241A90">
            <w:pPr>
              <w:spacing w:line="259" w:lineRule="auto"/>
              <w:jc w:val="center"/>
              <w:rPr>
                <w:rFonts w:ascii="Times New Roman" w:hAnsi="Times New Roman" w:cs="Times New Roman"/>
                <w:sz w:val="20"/>
                <w:szCs w:val="20"/>
                <w:lang w:val="sr-Cyrl-RS"/>
              </w:rPr>
            </w:pPr>
            <w:r w:rsidRPr="00FE7E4B">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19</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08134D"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 xml:space="preserve">“ADORA HOSPITALITY </w:t>
            </w:r>
            <w:r w:rsidRPr="00CB3DE2">
              <w:rPr>
                <w:rFonts w:ascii="Times New Roman" w:hAnsi="Times New Roman" w:cs="Times New Roman"/>
                <w:sz w:val="20"/>
                <w:szCs w:val="20"/>
              </w:rPr>
              <w:lastRenderedPageBreak/>
              <w:t>GROUP”</w:t>
            </w:r>
            <w:r w:rsidRPr="00CB3DE2">
              <w:rPr>
                <w:rFonts w:ascii="Times New Roman" w:hAnsi="Times New Roman" w:cs="Times New Roman"/>
                <w:sz w:val="20"/>
                <w:szCs w:val="20"/>
                <w:lang w:val="sr-Cyrl-RS"/>
              </w:rPr>
              <w:t xml:space="preserve"> доо</w:t>
            </w:r>
            <w:r w:rsidRPr="00CB3DE2">
              <w:rPr>
                <w:rFonts w:ascii="Times New Roman" w:hAnsi="Times New Roman" w:cs="Times New Roman"/>
                <w:sz w:val="20"/>
                <w:szCs w:val="20"/>
              </w:rPr>
              <w:t xml:space="preserve"> </w:t>
            </w:r>
            <w:r w:rsidRPr="00CB3DE2">
              <w:rPr>
                <w:rFonts w:ascii="Times New Roman" w:hAnsi="Times New Roman" w:cs="Times New Roman"/>
                <w:sz w:val="20"/>
                <w:szCs w:val="20"/>
                <w:lang w:val="sr-Cyrl-RS"/>
              </w:rPr>
              <w:t>Златибор, улица Крфска број 14., 31315 Златибор</w:t>
            </w:r>
          </w:p>
        </w:tc>
        <w:tc>
          <w:tcPr>
            <w:tcW w:w="567" w:type="dxa"/>
            <w:vMerge w:val="restart"/>
            <w:vAlign w:val="center"/>
          </w:tcPr>
          <w:p w:rsidR="00241A90" w:rsidRPr="00CB3DE2" w:rsidRDefault="0008134D"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Хотели и </w:t>
            </w:r>
            <w:r w:rsidRPr="00CB3DE2">
              <w:rPr>
                <w:rFonts w:ascii="Times New Roman" w:hAnsi="Times New Roman" w:cs="Times New Roman"/>
                <w:sz w:val="20"/>
                <w:szCs w:val="20"/>
                <w:lang w:val="sr-Cyrl-RS"/>
              </w:rPr>
              <w:lastRenderedPageBreak/>
              <w:t>други смештај</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lastRenderedPageBreak/>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B95E3A"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B95E3A"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B95E3A"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r w:rsidRPr="00CB3DE2">
              <w:rPr>
                <w:rFonts w:ascii="Times New Roman" w:hAnsi="Times New Roman" w:cs="Times New Roman"/>
                <w:sz w:val="20"/>
                <w:szCs w:val="20"/>
              </w:rPr>
              <w:t>0</w:t>
            </w:r>
            <w:r w:rsidRPr="00CB3DE2">
              <w:rPr>
                <w:rFonts w:ascii="Times New Roman" w:hAnsi="Times New Roman" w:cs="Times New Roman"/>
                <w:sz w:val="20"/>
                <w:szCs w:val="20"/>
                <w:lang w:val="sr-Cyrl-RS"/>
              </w:rPr>
              <w:t>.</w:t>
            </w:r>
          </w:p>
        </w:tc>
        <w:tc>
          <w:tcPr>
            <w:tcW w:w="1134" w:type="dxa"/>
            <w:vMerge w:val="restart"/>
            <w:vAlign w:val="center"/>
          </w:tcPr>
          <w:p w:rsidR="0008134D" w:rsidRPr="00201394" w:rsidRDefault="0008134D" w:rsidP="0008134D">
            <w:pPr>
              <w:spacing w:after="300" w:line="300" w:lineRule="atLeast"/>
              <w:jc w:val="center"/>
              <w:rPr>
                <w:rFonts w:ascii="Times New Roman" w:hAnsi="Times New Roman" w:cs="Times New Roman"/>
                <w:color w:val="333333"/>
                <w:sz w:val="20"/>
                <w:szCs w:val="20"/>
              </w:rPr>
            </w:pPr>
            <w:r w:rsidRPr="00CB3DE2">
              <w:rPr>
                <w:rFonts w:ascii="Times New Roman" w:hAnsi="Times New Roman" w:cs="Times New Roman"/>
                <w:color w:val="333333"/>
                <w:sz w:val="20"/>
                <w:szCs w:val="20"/>
              </w:rPr>
              <w:br/>
            </w:r>
            <w:r w:rsidRPr="00CB3DE2">
              <w:rPr>
                <w:rFonts w:ascii="Times New Roman" w:hAnsi="Times New Roman" w:cs="Times New Roman"/>
                <w:sz w:val="20"/>
                <w:szCs w:val="20"/>
              </w:rPr>
              <w:t xml:space="preserve">HOTELSKO-TURISTIČKO PREDUZEĆE OLIMP DOO ZLATIBOR, </w:t>
            </w:r>
            <w:r w:rsidRPr="00CB3DE2">
              <w:rPr>
                <w:rFonts w:ascii="Times New Roman" w:hAnsi="Times New Roman" w:cs="Times New Roman"/>
                <w:sz w:val="20"/>
                <w:szCs w:val="20"/>
                <w:lang w:val="sr-Cyrl-RS"/>
              </w:rPr>
              <w:t>Миладина Пећинара број 1, Златибор</w:t>
            </w:r>
          </w:p>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restart"/>
            <w:vAlign w:val="center"/>
          </w:tcPr>
          <w:p w:rsidR="00241A90" w:rsidRPr="00CB3DE2" w:rsidRDefault="0008134D"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Хотели и други смештај</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 </w:t>
            </w:r>
            <w:r w:rsidR="00B95E3A"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B95E3A"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08134D"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w:t>
            </w: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B95E3A"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restart"/>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r w:rsidRPr="00CB3DE2">
              <w:rPr>
                <w:rFonts w:ascii="Times New Roman" w:hAnsi="Times New Roman" w:cs="Times New Roman"/>
                <w:sz w:val="20"/>
                <w:szCs w:val="20"/>
              </w:rPr>
              <w:t>1</w:t>
            </w:r>
            <w:r w:rsidRPr="00CB3DE2">
              <w:rPr>
                <w:rFonts w:ascii="Times New Roman" w:hAnsi="Times New Roman" w:cs="Times New Roman"/>
                <w:sz w:val="20"/>
                <w:szCs w:val="20"/>
                <w:lang w:val="sr-Cyrl-RS"/>
              </w:rPr>
              <w:t>.</w:t>
            </w:r>
          </w:p>
        </w:tc>
        <w:tc>
          <w:tcPr>
            <w:tcW w:w="1134" w:type="dxa"/>
            <w:vMerge w:val="restart"/>
            <w:vAlign w:val="center"/>
          </w:tcPr>
          <w:p w:rsidR="00241A90" w:rsidRPr="00CB3DE2" w:rsidRDefault="00AA32EE" w:rsidP="00CB3DE2">
            <w:pPr>
              <w:rPr>
                <w:rFonts w:ascii="Times New Roman" w:hAnsi="Times New Roman" w:cs="Times New Roman"/>
                <w:sz w:val="20"/>
                <w:szCs w:val="20"/>
              </w:rPr>
            </w:pPr>
            <w:r w:rsidRPr="00CB3DE2">
              <w:rPr>
                <w:rFonts w:ascii="Times New Roman" w:hAnsi="Times New Roman" w:cs="Times New Roman"/>
                <w:sz w:val="20"/>
                <w:szCs w:val="20"/>
              </w:rPr>
              <w:t>Букет Златибор д.о.о. Златибор, Страхиње Поповића број 3, 31 315 Златибор</w:t>
            </w:r>
          </w:p>
        </w:tc>
        <w:tc>
          <w:tcPr>
            <w:tcW w:w="567" w:type="dxa"/>
            <w:vMerge w:val="restart"/>
            <w:vAlign w:val="center"/>
          </w:tcPr>
          <w:p w:rsidR="00241A90" w:rsidRPr="00CB3DE2" w:rsidRDefault="00AA32EE"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Хотели и други смештај</w:t>
            </w: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Бука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restart"/>
            <w:vAlign w:val="center"/>
          </w:tcPr>
          <w:p w:rsidR="00241A90" w:rsidRPr="00CB3DE2" w:rsidRDefault="00B95E3A"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Средњи</w:t>
            </w:r>
          </w:p>
        </w:tc>
        <w:tc>
          <w:tcPr>
            <w:tcW w:w="799" w:type="dxa"/>
            <w:vMerge w:val="restart"/>
            <w:vAlign w:val="center"/>
          </w:tcPr>
          <w:p w:rsidR="00241A90" w:rsidRPr="00CB3DE2" w:rsidRDefault="00B95E3A"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2</w:t>
            </w: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Ваздух</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BF777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b/>
                <w:i/>
                <w:sz w:val="20"/>
                <w:szCs w:val="20"/>
                <w:u w:val="single"/>
                <w:lang w:val="sr-Cyrl-RS"/>
              </w:rPr>
            </w:pPr>
            <w:r w:rsidRPr="00CB3DE2">
              <w:rPr>
                <w:rFonts w:ascii="Times New Roman" w:hAnsi="Times New Roman" w:cs="Times New Roman"/>
                <w:b/>
                <w:i/>
                <w:sz w:val="20"/>
                <w:szCs w:val="20"/>
                <w:u w:val="single"/>
                <w:lang w:val="sr-Cyrl-RS"/>
              </w:rPr>
              <w:t>ЛРИЗ</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BF7772" w:rsidP="00241A90">
            <w:pPr>
              <w:spacing w:line="259" w:lineRule="auto"/>
              <w:jc w:val="center"/>
              <w:rPr>
                <w:rFonts w:ascii="Times New Roman" w:hAnsi="Times New Roman" w:cs="Times New Roman"/>
                <w:sz w:val="20"/>
                <w:szCs w:val="20"/>
              </w:rPr>
            </w:pPr>
            <w:r w:rsidRPr="00CB3DE2">
              <w:rPr>
                <w:rFonts w:ascii="Times New Roman" w:hAnsi="Times New Roman" w:cs="Times New Roman"/>
                <w:sz w:val="20"/>
                <w:szCs w:val="20"/>
              </w:rPr>
              <w:t>x</w:t>
            </w: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Нејонизујуће</w:t>
            </w:r>
          </w:p>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зрачење</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Отпад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1134"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851"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r w:rsidRPr="00CB3DE2">
              <w:rPr>
                <w:rFonts w:ascii="Times New Roman" w:hAnsi="Times New Roman" w:cs="Times New Roman"/>
                <w:sz w:val="20"/>
                <w:szCs w:val="20"/>
                <w:lang w:val="sr-Cyrl-RS"/>
              </w:rPr>
              <w:t xml:space="preserve">Процена </w:t>
            </w: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60"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587"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59"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3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6"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425" w:type="dxa"/>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0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c>
          <w:tcPr>
            <w:tcW w:w="799"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gridAfter w:val="17"/>
          <w:wAfter w:w="10197" w:type="dxa"/>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gridAfter w:val="17"/>
          <w:wAfter w:w="10197" w:type="dxa"/>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gridAfter w:val="17"/>
          <w:wAfter w:w="10197" w:type="dxa"/>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gridAfter w:val="17"/>
          <w:wAfter w:w="10197" w:type="dxa"/>
          <w:trHeight w:val="370"/>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gridAfter w:val="17"/>
          <w:wAfter w:w="10197" w:type="dxa"/>
          <w:trHeight w:val="273"/>
        </w:trPr>
        <w:tc>
          <w:tcPr>
            <w:tcW w:w="567" w:type="dxa"/>
            <w:vMerge/>
            <w:vAlign w:val="center"/>
          </w:tcPr>
          <w:p w:rsidR="00241A90" w:rsidRPr="00CB3DE2" w:rsidRDefault="00241A90" w:rsidP="00241A90">
            <w:pPr>
              <w:spacing w:line="259" w:lineRule="auto"/>
              <w:jc w:val="center"/>
              <w:rPr>
                <w:rFonts w:ascii="Times New Roman" w:hAnsi="Times New Roman" w:cs="Times New Roman"/>
                <w:sz w:val="20"/>
                <w:szCs w:val="20"/>
                <w:lang w:val="sr-Cyrl-RS"/>
              </w:rPr>
            </w:pPr>
          </w:p>
        </w:tc>
      </w:tr>
      <w:tr w:rsidR="00241A90" w:rsidRPr="00CB3DE2" w:rsidTr="00C24FCA">
        <w:trPr>
          <w:trHeight w:val="497"/>
        </w:trPr>
        <w:tc>
          <w:tcPr>
            <w:tcW w:w="3119" w:type="dxa"/>
            <w:gridSpan w:val="4"/>
            <w:vAlign w:val="center"/>
          </w:tcPr>
          <w:p w:rsidR="00241A90" w:rsidRPr="00CB3DE2" w:rsidRDefault="00241A90" w:rsidP="00241A90">
            <w:pPr>
              <w:spacing w:line="259" w:lineRule="auto"/>
              <w:jc w:val="center"/>
              <w:rPr>
                <w:rFonts w:ascii="Times New Roman" w:hAnsi="Times New Roman" w:cs="Times New Roman"/>
                <w:b/>
                <w:sz w:val="20"/>
                <w:szCs w:val="20"/>
                <w:lang w:val="sr-Cyrl-RS"/>
              </w:rPr>
            </w:pPr>
            <w:r w:rsidRPr="00CB3DE2">
              <w:rPr>
                <w:rFonts w:ascii="Times New Roman" w:hAnsi="Times New Roman" w:cs="Times New Roman"/>
                <w:b/>
                <w:sz w:val="20"/>
                <w:szCs w:val="20"/>
                <w:lang w:val="sr-Cyrl-RS"/>
              </w:rPr>
              <w:t>УКУПНО</w:t>
            </w:r>
          </w:p>
        </w:tc>
        <w:tc>
          <w:tcPr>
            <w:tcW w:w="559" w:type="dxa"/>
            <w:vAlign w:val="center"/>
          </w:tcPr>
          <w:p w:rsidR="00241A90" w:rsidRPr="00CB3DE2" w:rsidRDefault="0021375C" w:rsidP="00241A90">
            <w:pPr>
              <w:spacing w:line="259" w:lineRule="auto"/>
              <w:jc w:val="center"/>
              <w:rPr>
                <w:rFonts w:ascii="Times New Roman" w:hAnsi="Times New Roman" w:cs="Times New Roman"/>
                <w:b/>
                <w:sz w:val="20"/>
                <w:szCs w:val="20"/>
              </w:rPr>
            </w:pPr>
            <w:r w:rsidRPr="00CB3DE2">
              <w:rPr>
                <w:rFonts w:ascii="Times New Roman" w:hAnsi="Times New Roman" w:cs="Times New Roman"/>
                <w:b/>
                <w:sz w:val="20"/>
                <w:szCs w:val="20"/>
              </w:rPr>
              <w:t>4</w:t>
            </w:r>
          </w:p>
        </w:tc>
        <w:tc>
          <w:tcPr>
            <w:tcW w:w="559" w:type="dxa"/>
            <w:vAlign w:val="center"/>
          </w:tcPr>
          <w:p w:rsidR="00241A90" w:rsidRPr="00460B19" w:rsidRDefault="00460B19"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3</w:t>
            </w:r>
          </w:p>
        </w:tc>
        <w:tc>
          <w:tcPr>
            <w:tcW w:w="559" w:type="dxa"/>
            <w:vAlign w:val="center"/>
          </w:tcPr>
          <w:p w:rsidR="00241A90" w:rsidRPr="00201394" w:rsidRDefault="00201394"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3</w:t>
            </w:r>
          </w:p>
        </w:tc>
        <w:tc>
          <w:tcPr>
            <w:tcW w:w="559" w:type="dxa"/>
            <w:vAlign w:val="center"/>
          </w:tcPr>
          <w:p w:rsidR="00241A90" w:rsidRPr="00CB3DE2" w:rsidRDefault="00201394" w:rsidP="00241A90">
            <w:pPr>
              <w:spacing w:line="259"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559" w:type="dxa"/>
            <w:vAlign w:val="center"/>
          </w:tcPr>
          <w:p w:rsidR="00241A90" w:rsidRPr="00201394" w:rsidRDefault="00201394"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4</w:t>
            </w:r>
          </w:p>
        </w:tc>
        <w:tc>
          <w:tcPr>
            <w:tcW w:w="560" w:type="dxa"/>
            <w:vAlign w:val="center"/>
          </w:tcPr>
          <w:p w:rsidR="00241A90" w:rsidRPr="00460B19" w:rsidRDefault="00460B19"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5</w:t>
            </w:r>
          </w:p>
        </w:tc>
        <w:tc>
          <w:tcPr>
            <w:tcW w:w="560" w:type="dxa"/>
            <w:vAlign w:val="center"/>
          </w:tcPr>
          <w:p w:rsidR="00241A90" w:rsidRPr="00201394" w:rsidRDefault="00201394"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rPr>
              <w:t>4</w:t>
            </w:r>
          </w:p>
        </w:tc>
        <w:tc>
          <w:tcPr>
            <w:tcW w:w="587" w:type="dxa"/>
            <w:vAlign w:val="center"/>
          </w:tcPr>
          <w:p w:rsidR="00241A90" w:rsidRPr="00CB3DE2" w:rsidRDefault="00241A90" w:rsidP="00241A90">
            <w:pPr>
              <w:spacing w:line="259" w:lineRule="auto"/>
              <w:jc w:val="center"/>
              <w:rPr>
                <w:rFonts w:ascii="Times New Roman" w:hAnsi="Times New Roman" w:cs="Times New Roman"/>
                <w:b/>
                <w:sz w:val="20"/>
                <w:szCs w:val="20"/>
              </w:rPr>
            </w:pPr>
            <w:r w:rsidRPr="00CB3DE2">
              <w:rPr>
                <w:rFonts w:ascii="Times New Roman" w:hAnsi="Times New Roman" w:cs="Times New Roman"/>
                <w:b/>
                <w:sz w:val="20"/>
                <w:szCs w:val="20"/>
              </w:rPr>
              <w:t>3</w:t>
            </w:r>
          </w:p>
        </w:tc>
        <w:tc>
          <w:tcPr>
            <w:tcW w:w="459" w:type="dxa"/>
            <w:vAlign w:val="center"/>
          </w:tcPr>
          <w:p w:rsidR="00241A90" w:rsidRPr="00460B19" w:rsidRDefault="00460B19"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2</w:t>
            </w:r>
          </w:p>
        </w:tc>
        <w:tc>
          <w:tcPr>
            <w:tcW w:w="325" w:type="dxa"/>
            <w:vAlign w:val="center"/>
          </w:tcPr>
          <w:p w:rsidR="00241A90" w:rsidRPr="00CB3DE2" w:rsidRDefault="00CB3DE2"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4</w:t>
            </w:r>
          </w:p>
        </w:tc>
        <w:tc>
          <w:tcPr>
            <w:tcW w:w="426" w:type="dxa"/>
            <w:vAlign w:val="center"/>
          </w:tcPr>
          <w:p w:rsidR="00241A90" w:rsidRPr="00CB3DE2" w:rsidRDefault="00CB3DE2" w:rsidP="00241A90">
            <w:pPr>
              <w:spacing w:line="259" w:lineRule="auto"/>
              <w:jc w:val="center"/>
              <w:rPr>
                <w:rFonts w:ascii="Times New Roman" w:hAnsi="Times New Roman" w:cs="Times New Roman"/>
                <w:b/>
                <w:sz w:val="20"/>
                <w:szCs w:val="20"/>
              </w:rPr>
            </w:pPr>
            <w:r w:rsidRPr="00CB3DE2">
              <w:rPr>
                <w:rFonts w:ascii="Times New Roman" w:hAnsi="Times New Roman" w:cs="Times New Roman"/>
                <w:b/>
                <w:sz w:val="20"/>
                <w:szCs w:val="20"/>
              </w:rPr>
              <w:t>3</w:t>
            </w:r>
          </w:p>
        </w:tc>
        <w:tc>
          <w:tcPr>
            <w:tcW w:w="425" w:type="dxa"/>
            <w:vAlign w:val="center"/>
          </w:tcPr>
          <w:p w:rsidR="00241A90" w:rsidRPr="00CB3DE2" w:rsidRDefault="00CB3DE2" w:rsidP="00241A90">
            <w:pPr>
              <w:spacing w:line="259" w:lineRule="auto"/>
              <w:jc w:val="center"/>
              <w:rPr>
                <w:rFonts w:ascii="Times New Roman" w:hAnsi="Times New Roman" w:cs="Times New Roman"/>
                <w:b/>
                <w:sz w:val="20"/>
                <w:szCs w:val="20"/>
              </w:rPr>
            </w:pPr>
            <w:r w:rsidRPr="00CB3DE2">
              <w:rPr>
                <w:rFonts w:ascii="Times New Roman" w:hAnsi="Times New Roman" w:cs="Times New Roman"/>
                <w:b/>
                <w:sz w:val="20"/>
                <w:szCs w:val="20"/>
              </w:rPr>
              <w:t>2</w:t>
            </w:r>
          </w:p>
        </w:tc>
        <w:tc>
          <w:tcPr>
            <w:tcW w:w="1508" w:type="dxa"/>
            <w:gridSpan w:val="2"/>
            <w:vAlign w:val="center"/>
          </w:tcPr>
          <w:p w:rsidR="00241A90" w:rsidRPr="00CB3DE2" w:rsidRDefault="00460B19" w:rsidP="00241A90">
            <w:pPr>
              <w:spacing w:line="259" w:lineRule="auto"/>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41</w:t>
            </w:r>
          </w:p>
        </w:tc>
      </w:tr>
    </w:tbl>
    <w:p w:rsidR="00241A90" w:rsidRPr="00CB3DE2" w:rsidRDefault="00241A90" w:rsidP="00241A90">
      <w:pPr>
        <w:spacing w:after="0" w:line="240" w:lineRule="auto"/>
        <w:rPr>
          <w:rFonts w:ascii="Times New Roman" w:eastAsia="Times New Roman" w:hAnsi="Times New Roman" w:cs="Times New Roman"/>
          <w:sz w:val="20"/>
          <w:szCs w:val="20"/>
          <w:lang w:val="sr-Cyrl-RS"/>
        </w:rPr>
      </w:pPr>
    </w:p>
    <w:p w:rsidR="00241A90" w:rsidRPr="00CB3DE2" w:rsidRDefault="00241A90" w:rsidP="00241A90">
      <w:pPr>
        <w:spacing w:after="0" w:line="240" w:lineRule="auto"/>
        <w:jc w:val="center"/>
        <w:rPr>
          <w:rFonts w:ascii="Times New Roman" w:eastAsia="Times New Roman" w:hAnsi="Times New Roman" w:cs="Times New Roman"/>
          <w:sz w:val="20"/>
          <w:szCs w:val="20"/>
        </w:rPr>
      </w:pPr>
    </w:p>
    <w:p w:rsidR="00241A90" w:rsidRPr="00CB3DE2" w:rsidRDefault="00241A90" w:rsidP="00241A90">
      <w:pPr>
        <w:spacing w:after="160" w:line="259" w:lineRule="auto"/>
        <w:rPr>
          <w:rFonts w:ascii="Times New Roman" w:hAnsi="Times New Roman" w:cs="Times New Roman"/>
          <w:sz w:val="20"/>
          <w:szCs w:val="20"/>
          <w:lang w:val="sr-Cyrl-RS"/>
        </w:rPr>
      </w:pPr>
    </w:p>
    <w:p w:rsidR="00002857" w:rsidRPr="00CB3DE2" w:rsidRDefault="00002857">
      <w:pPr>
        <w:rPr>
          <w:rFonts w:ascii="Times New Roman" w:hAnsi="Times New Roman" w:cs="Times New Roman"/>
          <w:sz w:val="20"/>
          <w:szCs w:val="20"/>
        </w:rPr>
      </w:pPr>
    </w:p>
    <w:sectPr w:rsidR="00002857" w:rsidRPr="00CB3DE2" w:rsidSect="00201394">
      <w:pgSz w:w="11906" w:h="16838"/>
      <w:pgMar w:top="1134" w:right="707"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66" w:rsidRDefault="00EC5466" w:rsidP="00201394">
      <w:pPr>
        <w:spacing w:after="0" w:line="240" w:lineRule="auto"/>
      </w:pPr>
      <w:r>
        <w:separator/>
      </w:r>
    </w:p>
  </w:endnote>
  <w:endnote w:type="continuationSeparator" w:id="0">
    <w:p w:rsidR="00EC5466" w:rsidRDefault="00EC5466" w:rsidP="0020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66" w:rsidRDefault="00EC5466" w:rsidP="00201394">
      <w:pPr>
        <w:spacing w:after="0" w:line="240" w:lineRule="auto"/>
      </w:pPr>
      <w:r>
        <w:separator/>
      </w:r>
    </w:p>
  </w:footnote>
  <w:footnote w:type="continuationSeparator" w:id="0">
    <w:p w:rsidR="00EC5466" w:rsidRDefault="00EC5466" w:rsidP="00201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277"/>
    <w:multiLevelType w:val="hybridMultilevel"/>
    <w:tmpl w:val="31E808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C817197"/>
    <w:multiLevelType w:val="hybridMultilevel"/>
    <w:tmpl w:val="A0F6A8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E771C79"/>
    <w:multiLevelType w:val="hybridMultilevel"/>
    <w:tmpl w:val="832474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56A2EAD"/>
    <w:multiLevelType w:val="hybridMultilevel"/>
    <w:tmpl w:val="523404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B2A4B36"/>
    <w:multiLevelType w:val="hybridMultilevel"/>
    <w:tmpl w:val="47142F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3261629"/>
    <w:multiLevelType w:val="multilevel"/>
    <w:tmpl w:val="AF0041DA"/>
    <w:styleLink w:val="WWNum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3720353"/>
    <w:multiLevelType w:val="hybridMultilevel"/>
    <w:tmpl w:val="C080A2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313AD"/>
    <w:multiLevelType w:val="multilevel"/>
    <w:tmpl w:val="228230D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54174C"/>
    <w:multiLevelType w:val="multilevel"/>
    <w:tmpl w:val="E0CA4C5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4BC80568"/>
    <w:multiLevelType w:val="hybridMultilevel"/>
    <w:tmpl w:val="7E0E4B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F8D137F"/>
    <w:multiLevelType w:val="hybridMultilevel"/>
    <w:tmpl w:val="9C445758"/>
    <w:lvl w:ilvl="0" w:tplc="34DEA4FE">
      <w:start w:val="1"/>
      <w:numFmt w:val="decimal"/>
      <w:lvlText w:val="%1."/>
      <w:lvlJc w:val="left"/>
      <w:pPr>
        <w:ind w:left="7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36124"/>
    <w:multiLevelType w:val="hybridMultilevel"/>
    <w:tmpl w:val="8E76D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61357314"/>
    <w:multiLevelType w:val="multilevel"/>
    <w:tmpl w:val="5A4C77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4F31A0F"/>
    <w:multiLevelType w:val="hybridMultilevel"/>
    <w:tmpl w:val="5D5AC5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6EA625F2"/>
    <w:multiLevelType w:val="hybridMultilevel"/>
    <w:tmpl w:val="CCA8F4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6F9D3530"/>
    <w:multiLevelType w:val="hybridMultilevel"/>
    <w:tmpl w:val="918083F2"/>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6">
    <w:nsid w:val="754D60A7"/>
    <w:multiLevelType w:val="multilevel"/>
    <w:tmpl w:val="72B4FB0C"/>
    <w:styleLink w:val="WWNum1"/>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7">
    <w:nsid w:val="75EE06F7"/>
    <w:multiLevelType w:val="multilevel"/>
    <w:tmpl w:val="D2D61094"/>
    <w:styleLink w:val="WWNum3"/>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057AE2"/>
    <w:multiLevelType w:val="hybridMultilevel"/>
    <w:tmpl w:val="EA6CCD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15"/>
  </w:num>
  <w:num w:numId="5">
    <w:abstractNumId w:val="13"/>
  </w:num>
  <w:num w:numId="6">
    <w:abstractNumId w:val="14"/>
  </w:num>
  <w:num w:numId="7">
    <w:abstractNumId w:val="18"/>
  </w:num>
  <w:num w:numId="8">
    <w:abstractNumId w:val="3"/>
  </w:num>
  <w:num w:numId="9">
    <w:abstractNumId w:val="9"/>
  </w:num>
  <w:num w:numId="10">
    <w:abstractNumId w:val="1"/>
  </w:num>
  <w:num w:numId="11">
    <w:abstractNumId w:val="0"/>
  </w:num>
  <w:num w:numId="12">
    <w:abstractNumId w:val="11"/>
  </w:num>
  <w:num w:numId="13">
    <w:abstractNumId w:val="8"/>
  </w:num>
  <w:num w:numId="14">
    <w:abstractNumId w:val="16"/>
  </w:num>
  <w:num w:numId="15">
    <w:abstractNumId w:val="7"/>
  </w:num>
  <w:num w:numId="16">
    <w:abstractNumId w:val="17"/>
  </w:num>
  <w:num w:numId="17">
    <w:abstractNumId w:val="5"/>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90"/>
    <w:rsid w:val="00002857"/>
    <w:rsid w:val="00002E67"/>
    <w:rsid w:val="0008134D"/>
    <w:rsid w:val="00201394"/>
    <w:rsid w:val="0021375C"/>
    <w:rsid w:val="00241A90"/>
    <w:rsid w:val="00460B19"/>
    <w:rsid w:val="00535943"/>
    <w:rsid w:val="00557B82"/>
    <w:rsid w:val="006E342E"/>
    <w:rsid w:val="007B5CC1"/>
    <w:rsid w:val="008D4180"/>
    <w:rsid w:val="009007EA"/>
    <w:rsid w:val="009F217F"/>
    <w:rsid w:val="00A63EA6"/>
    <w:rsid w:val="00AA32EE"/>
    <w:rsid w:val="00B762B9"/>
    <w:rsid w:val="00B95460"/>
    <w:rsid w:val="00B95E3A"/>
    <w:rsid w:val="00BF7772"/>
    <w:rsid w:val="00C24FCA"/>
    <w:rsid w:val="00C84E4C"/>
    <w:rsid w:val="00CA51A4"/>
    <w:rsid w:val="00CB3DE2"/>
    <w:rsid w:val="00D10957"/>
    <w:rsid w:val="00EC5466"/>
    <w:rsid w:val="00F74A6C"/>
    <w:rsid w:val="00F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link w:val="Heading1Char"/>
    <w:uiPriority w:val="9"/>
    <w:qFormat/>
    <w:rsid w:val="00241A90"/>
    <w:pPr>
      <w:outlineLvl w:val="0"/>
    </w:pPr>
  </w:style>
  <w:style w:type="paragraph" w:styleId="Heading2">
    <w:name w:val="heading 2"/>
    <w:basedOn w:val="Heading"/>
    <w:link w:val="Heading2Char"/>
    <w:uiPriority w:val="9"/>
    <w:semiHidden/>
    <w:unhideWhenUsed/>
    <w:qFormat/>
    <w:rsid w:val="00241A90"/>
    <w:pPr>
      <w:outlineLvl w:val="1"/>
    </w:pPr>
  </w:style>
  <w:style w:type="paragraph" w:styleId="Heading3">
    <w:name w:val="heading 3"/>
    <w:basedOn w:val="Heading"/>
    <w:link w:val="Heading3Char"/>
    <w:uiPriority w:val="9"/>
    <w:semiHidden/>
    <w:unhideWhenUsed/>
    <w:qFormat/>
    <w:rsid w:val="00241A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A90"/>
    <w:rPr>
      <w:rFonts w:ascii="Liberation Sans" w:eastAsia="Microsoft YaHei" w:hAnsi="Liberation Sans" w:cs="Mangal"/>
      <w:kern w:val="3"/>
      <w:sz w:val="28"/>
      <w:szCs w:val="28"/>
    </w:rPr>
  </w:style>
  <w:style w:type="character" w:customStyle="1" w:styleId="Heading2Char">
    <w:name w:val="Heading 2 Char"/>
    <w:basedOn w:val="DefaultParagraphFont"/>
    <w:link w:val="Heading2"/>
    <w:uiPriority w:val="9"/>
    <w:semiHidden/>
    <w:rsid w:val="00241A90"/>
    <w:rPr>
      <w:rFonts w:ascii="Liberation Sans" w:eastAsia="Microsoft YaHei" w:hAnsi="Liberation Sans" w:cs="Mangal"/>
      <w:kern w:val="3"/>
      <w:sz w:val="28"/>
      <w:szCs w:val="28"/>
    </w:rPr>
  </w:style>
  <w:style w:type="character" w:customStyle="1" w:styleId="Heading3Char">
    <w:name w:val="Heading 3 Char"/>
    <w:basedOn w:val="DefaultParagraphFont"/>
    <w:link w:val="Heading3"/>
    <w:uiPriority w:val="9"/>
    <w:semiHidden/>
    <w:rsid w:val="00241A90"/>
    <w:rPr>
      <w:rFonts w:ascii="Liberation Sans" w:eastAsia="Microsoft YaHei" w:hAnsi="Liberation Sans" w:cs="Mangal"/>
      <w:kern w:val="3"/>
      <w:sz w:val="28"/>
      <w:szCs w:val="28"/>
    </w:rPr>
  </w:style>
  <w:style w:type="numbering" w:customStyle="1" w:styleId="NoList10">
    <w:name w:val="No List1"/>
    <w:next w:val="NoList"/>
    <w:uiPriority w:val="99"/>
    <w:semiHidden/>
    <w:unhideWhenUsed/>
    <w:rsid w:val="00241A90"/>
  </w:style>
  <w:style w:type="character" w:styleId="Strong">
    <w:name w:val="Strong"/>
    <w:basedOn w:val="DefaultParagraphFont"/>
    <w:uiPriority w:val="22"/>
    <w:qFormat/>
    <w:rsid w:val="00241A90"/>
    <w:rPr>
      <w:b/>
      <w:bCs/>
    </w:rPr>
  </w:style>
  <w:style w:type="paragraph" w:styleId="NoSpacing">
    <w:name w:val="No Spacing"/>
    <w:uiPriority w:val="1"/>
    <w:qFormat/>
    <w:rsid w:val="00241A9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1A90"/>
    <w:pPr>
      <w:ind w:left="720"/>
      <w:contextualSpacing/>
    </w:pPr>
    <w:rPr>
      <w:rFonts w:ascii="Calibri" w:hAnsi="Calibri"/>
    </w:rPr>
  </w:style>
  <w:style w:type="character" w:styleId="Hyperlink">
    <w:name w:val="Hyperlink"/>
    <w:basedOn w:val="DefaultParagraphFont"/>
    <w:uiPriority w:val="99"/>
    <w:unhideWhenUsed/>
    <w:rsid w:val="00241A90"/>
    <w:rPr>
      <w:color w:val="0000FF" w:themeColor="hyperlink"/>
      <w:u w:val="single"/>
    </w:rPr>
  </w:style>
  <w:style w:type="character" w:customStyle="1" w:styleId="UnresolvedMention">
    <w:name w:val="Unresolved Mention"/>
    <w:basedOn w:val="DefaultParagraphFont"/>
    <w:uiPriority w:val="99"/>
    <w:semiHidden/>
    <w:unhideWhenUsed/>
    <w:rsid w:val="00241A90"/>
    <w:rPr>
      <w:color w:val="605E5C"/>
      <w:shd w:val="clear" w:color="auto" w:fill="E1DFDD"/>
    </w:rPr>
  </w:style>
  <w:style w:type="paragraph" w:customStyle="1" w:styleId="Standard">
    <w:name w:val="Standard"/>
    <w:rsid w:val="00241A90"/>
    <w:pPr>
      <w:suppressAutoHyphens/>
      <w:autoSpaceDN w:val="0"/>
      <w:textAlignment w:val="baseline"/>
    </w:pPr>
    <w:rPr>
      <w:rFonts w:ascii="Calibri" w:eastAsia="Calibri" w:hAnsi="Calibri" w:cs="Tahoma"/>
      <w:kern w:val="3"/>
    </w:rPr>
  </w:style>
  <w:style w:type="paragraph" w:customStyle="1" w:styleId="Heading">
    <w:name w:val="Heading"/>
    <w:basedOn w:val="Standard"/>
    <w:next w:val="Textbody"/>
    <w:rsid w:val="00241A90"/>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41A90"/>
    <w:pPr>
      <w:spacing w:after="140" w:line="288" w:lineRule="auto"/>
    </w:pPr>
  </w:style>
  <w:style w:type="paragraph" w:styleId="List">
    <w:name w:val="List"/>
    <w:basedOn w:val="Textbody"/>
    <w:rsid w:val="00241A90"/>
    <w:rPr>
      <w:rFonts w:cs="Mangal"/>
      <w:sz w:val="24"/>
    </w:rPr>
  </w:style>
  <w:style w:type="paragraph" w:styleId="Caption">
    <w:name w:val="caption"/>
    <w:basedOn w:val="Standard"/>
    <w:rsid w:val="00241A90"/>
    <w:pPr>
      <w:suppressLineNumbers/>
      <w:spacing w:before="120" w:after="120"/>
    </w:pPr>
    <w:rPr>
      <w:rFonts w:cs="Mangal"/>
      <w:i/>
      <w:iCs/>
      <w:sz w:val="24"/>
      <w:szCs w:val="24"/>
    </w:rPr>
  </w:style>
  <w:style w:type="paragraph" w:customStyle="1" w:styleId="Index">
    <w:name w:val="Index"/>
    <w:basedOn w:val="Standard"/>
    <w:rsid w:val="00241A90"/>
    <w:pPr>
      <w:suppressLineNumbers/>
    </w:pPr>
    <w:rPr>
      <w:rFonts w:cs="Mangal"/>
      <w:sz w:val="24"/>
    </w:rPr>
  </w:style>
  <w:style w:type="paragraph" w:styleId="BalloonText">
    <w:name w:val="Balloon Text"/>
    <w:basedOn w:val="Standard"/>
    <w:link w:val="BalloonTextChar"/>
    <w:rsid w:val="00241A90"/>
    <w:pPr>
      <w:spacing w:after="0" w:line="240" w:lineRule="auto"/>
    </w:pPr>
    <w:rPr>
      <w:rFonts w:ascii="Tahoma" w:eastAsia="Tahoma" w:hAnsi="Tahoma"/>
      <w:sz w:val="16"/>
      <w:szCs w:val="16"/>
    </w:rPr>
  </w:style>
  <w:style w:type="character" w:customStyle="1" w:styleId="BalloonTextChar">
    <w:name w:val="Balloon Text Char"/>
    <w:basedOn w:val="DefaultParagraphFont"/>
    <w:link w:val="BalloonText"/>
    <w:rsid w:val="00241A90"/>
    <w:rPr>
      <w:rFonts w:ascii="Tahoma" w:eastAsia="Tahoma" w:hAnsi="Tahoma" w:cs="Tahoma"/>
      <w:kern w:val="3"/>
      <w:sz w:val="16"/>
      <w:szCs w:val="16"/>
    </w:rPr>
  </w:style>
  <w:style w:type="paragraph" w:styleId="Header">
    <w:name w:val="header"/>
    <w:basedOn w:val="Standard"/>
    <w:link w:val="HeaderChar"/>
    <w:rsid w:val="00241A90"/>
    <w:pPr>
      <w:tabs>
        <w:tab w:val="center" w:pos="4680"/>
        <w:tab w:val="right" w:pos="9360"/>
      </w:tabs>
      <w:spacing w:after="0" w:line="240" w:lineRule="auto"/>
    </w:pPr>
  </w:style>
  <w:style w:type="character" w:customStyle="1" w:styleId="HeaderChar">
    <w:name w:val="Header Char"/>
    <w:basedOn w:val="DefaultParagraphFont"/>
    <w:link w:val="Header"/>
    <w:rsid w:val="00241A90"/>
    <w:rPr>
      <w:rFonts w:ascii="Calibri" w:eastAsia="Calibri" w:hAnsi="Calibri" w:cs="Tahoma"/>
      <w:kern w:val="3"/>
    </w:rPr>
  </w:style>
  <w:style w:type="paragraph" w:styleId="Footer">
    <w:name w:val="footer"/>
    <w:basedOn w:val="Standard"/>
    <w:link w:val="FooterChar"/>
    <w:rsid w:val="00241A90"/>
    <w:pPr>
      <w:tabs>
        <w:tab w:val="center" w:pos="4680"/>
        <w:tab w:val="right" w:pos="9360"/>
      </w:tabs>
      <w:spacing w:after="0" w:line="240" w:lineRule="auto"/>
    </w:pPr>
  </w:style>
  <w:style w:type="character" w:customStyle="1" w:styleId="FooterChar">
    <w:name w:val="Footer Char"/>
    <w:basedOn w:val="DefaultParagraphFont"/>
    <w:link w:val="Footer"/>
    <w:rsid w:val="00241A90"/>
    <w:rPr>
      <w:rFonts w:ascii="Calibri" w:eastAsia="Calibri" w:hAnsi="Calibri" w:cs="Tahoma"/>
      <w:kern w:val="3"/>
    </w:rPr>
  </w:style>
  <w:style w:type="paragraph" w:customStyle="1" w:styleId="Textbodyindent">
    <w:name w:val="Text body indent"/>
    <w:basedOn w:val="Standard"/>
    <w:rsid w:val="00241A9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Quotations">
    <w:name w:val="Quotations"/>
    <w:basedOn w:val="Standard"/>
    <w:rsid w:val="00241A90"/>
  </w:style>
  <w:style w:type="paragraph" w:styleId="Title">
    <w:name w:val="Title"/>
    <w:basedOn w:val="Heading"/>
    <w:link w:val="TitleChar"/>
    <w:uiPriority w:val="10"/>
    <w:qFormat/>
    <w:rsid w:val="00241A90"/>
  </w:style>
  <w:style w:type="character" w:customStyle="1" w:styleId="TitleChar">
    <w:name w:val="Title Char"/>
    <w:basedOn w:val="DefaultParagraphFont"/>
    <w:link w:val="Title"/>
    <w:uiPriority w:val="10"/>
    <w:rsid w:val="00241A90"/>
    <w:rPr>
      <w:rFonts w:ascii="Liberation Sans" w:eastAsia="Microsoft YaHei" w:hAnsi="Liberation Sans" w:cs="Mangal"/>
      <w:kern w:val="3"/>
      <w:sz w:val="28"/>
      <w:szCs w:val="28"/>
    </w:rPr>
  </w:style>
  <w:style w:type="paragraph" w:styleId="Subtitle">
    <w:name w:val="Subtitle"/>
    <w:basedOn w:val="Heading"/>
    <w:link w:val="SubtitleChar"/>
    <w:uiPriority w:val="11"/>
    <w:qFormat/>
    <w:rsid w:val="00241A90"/>
  </w:style>
  <w:style w:type="character" w:customStyle="1" w:styleId="SubtitleChar">
    <w:name w:val="Subtitle Char"/>
    <w:basedOn w:val="DefaultParagraphFont"/>
    <w:link w:val="Subtitle"/>
    <w:uiPriority w:val="11"/>
    <w:rsid w:val="00241A90"/>
    <w:rPr>
      <w:rFonts w:ascii="Liberation Sans" w:eastAsia="Microsoft YaHei" w:hAnsi="Liberation Sans" w:cs="Mangal"/>
      <w:kern w:val="3"/>
      <w:sz w:val="28"/>
      <w:szCs w:val="28"/>
    </w:rPr>
  </w:style>
  <w:style w:type="paragraph" w:customStyle="1" w:styleId="TableContents">
    <w:name w:val="Table Contents"/>
    <w:basedOn w:val="Standard"/>
    <w:rsid w:val="00241A90"/>
  </w:style>
  <w:style w:type="character" w:styleId="PlaceholderText">
    <w:name w:val="Placeholder Text"/>
    <w:basedOn w:val="DefaultParagraphFont"/>
    <w:rsid w:val="00241A90"/>
    <w:rPr>
      <w:color w:val="808080"/>
    </w:rPr>
  </w:style>
  <w:style w:type="character" w:customStyle="1" w:styleId="BodyTextIndentChar">
    <w:name w:val="Body Text Indent Char"/>
    <w:basedOn w:val="DefaultParagraphFont"/>
    <w:rsid w:val="00241A90"/>
    <w:rPr>
      <w:rFonts w:ascii="Times New Roman" w:eastAsia="Times New Roman" w:hAnsi="Times New Roman" w:cs="Times New Roman"/>
      <w:sz w:val="24"/>
      <w:szCs w:val="20"/>
      <w:lang w:eastAsia="ar-SA"/>
    </w:rPr>
  </w:style>
  <w:style w:type="character" w:customStyle="1" w:styleId="ListLabel1">
    <w:name w:val="ListLabel 1"/>
    <w:rsid w:val="00241A90"/>
    <w:rPr>
      <w:b/>
    </w:rPr>
  </w:style>
  <w:style w:type="numbering" w:customStyle="1" w:styleId="NoList1">
    <w:name w:val="No List_1"/>
    <w:basedOn w:val="NoList"/>
    <w:rsid w:val="00241A90"/>
    <w:pPr>
      <w:numPr>
        <w:numId w:val="13"/>
      </w:numPr>
    </w:pPr>
  </w:style>
  <w:style w:type="numbering" w:customStyle="1" w:styleId="WWNum1">
    <w:name w:val="WWNum1"/>
    <w:basedOn w:val="NoList"/>
    <w:rsid w:val="00241A90"/>
    <w:pPr>
      <w:numPr>
        <w:numId w:val="14"/>
      </w:numPr>
    </w:pPr>
  </w:style>
  <w:style w:type="numbering" w:customStyle="1" w:styleId="WWNum2">
    <w:name w:val="WWNum2"/>
    <w:basedOn w:val="NoList"/>
    <w:rsid w:val="00241A90"/>
    <w:pPr>
      <w:numPr>
        <w:numId w:val="15"/>
      </w:numPr>
    </w:pPr>
  </w:style>
  <w:style w:type="numbering" w:customStyle="1" w:styleId="WWNum3">
    <w:name w:val="WWNum3"/>
    <w:basedOn w:val="NoList"/>
    <w:rsid w:val="00241A90"/>
    <w:pPr>
      <w:numPr>
        <w:numId w:val="16"/>
      </w:numPr>
    </w:pPr>
  </w:style>
  <w:style w:type="numbering" w:customStyle="1" w:styleId="WWNum4">
    <w:name w:val="WWNum4"/>
    <w:basedOn w:val="NoList"/>
    <w:rsid w:val="00241A90"/>
    <w:pPr>
      <w:numPr>
        <w:numId w:val="17"/>
      </w:numPr>
    </w:pPr>
  </w:style>
  <w:style w:type="character" w:customStyle="1" w:styleId="apple-converted-space">
    <w:name w:val="apple-converted-space"/>
    <w:basedOn w:val="DefaultParagraphFont"/>
    <w:rsid w:val="00241A90"/>
  </w:style>
  <w:style w:type="table" w:styleId="TableGrid">
    <w:name w:val="Table Grid"/>
    <w:basedOn w:val="TableNormal"/>
    <w:uiPriority w:val="59"/>
    <w:rsid w:val="0024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link w:val="Heading1Char"/>
    <w:uiPriority w:val="9"/>
    <w:qFormat/>
    <w:rsid w:val="00241A90"/>
    <w:pPr>
      <w:outlineLvl w:val="0"/>
    </w:pPr>
  </w:style>
  <w:style w:type="paragraph" w:styleId="Heading2">
    <w:name w:val="heading 2"/>
    <w:basedOn w:val="Heading"/>
    <w:link w:val="Heading2Char"/>
    <w:uiPriority w:val="9"/>
    <w:semiHidden/>
    <w:unhideWhenUsed/>
    <w:qFormat/>
    <w:rsid w:val="00241A90"/>
    <w:pPr>
      <w:outlineLvl w:val="1"/>
    </w:pPr>
  </w:style>
  <w:style w:type="paragraph" w:styleId="Heading3">
    <w:name w:val="heading 3"/>
    <w:basedOn w:val="Heading"/>
    <w:link w:val="Heading3Char"/>
    <w:uiPriority w:val="9"/>
    <w:semiHidden/>
    <w:unhideWhenUsed/>
    <w:qFormat/>
    <w:rsid w:val="00241A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A90"/>
    <w:rPr>
      <w:rFonts w:ascii="Liberation Sans" w:eastAsia="Microsoft YaHei" w:hAnsi="Liberation Sans" w:cs="Mangal"/>
      <w:kern w:val="3"/>
      <w:sz w:val="28"/>
      <w:szCs w:val="28"/>
    </w:rPr>
  </w:style>
  <w:style w:type="character" w:customStyle="1" w:styleId="Heading2Char">
    <w:name w:val="Heading 2 Char"/>
    <w:basedOn w:val="DefaultParagraphFont"/>
    <w:link w:val="Heading2"/>
    <w:uiPriority w:val="9"/>
    <w:semiHidden/>
    <w:rsid w:val="00241A90"/>
    <w:rPr>
      <w:rFonts w:ascii="Liberation Sans" w:eastAsia="Microsoft YaHei" w:hAnsi="Liberation Sans" w:cs="Mangal"/>
      <w:kern w:val="3"/>
      <w:sz w:val="28"/>
      <w:szCs w:val="28"/>
    </w:rPr>
  </w:style>
  <w:style w:type="character" w:customStyle="1" w:styleId="Heading3Char">
    <w:name w:val="Heading 3 Char"/>
    <w:basedOn w:val="DefaultParagraphFont"/>
    <w:link w:val="Heading3"/>
    <w:uiPriority w:val="9"/>
    <w:semiHidden/>
    <w:rsid w:val="00241A90"/>
    <w:rPr>
      <w:rFonts w:ascii="Liberation Sans" w:eastAsia="Microsoft YaHei" w:hAnsi="Liberation Sans" w:cs="Mangal"/>
      <w:kern w:val="3"/>
      <w:sz w:val="28"/>
      <w:szCs w:val="28"/>
    </w:rPr>
  </w:style>
  <w:style w:type="numbering" w:customStyle="1" w:styleId="NoList10">
    <w:name w:val="No List1"/>
    <w:next w:val="NoList"/>
    <w:uiPriority w:val="99"/>
    <w:semiHidden/>
    <w:unhideWhenUsed/>
    <w:rsid w:val="00241A90"/>
  </w:style>
  <w:style w:type="character" w:styleId="Strong">
    <w:name w:val="Strong"/>
    <w:basedOn w:val="DefaultParagraphFont"/>
    <w:uiPriority w:val="22"/>
    <w:qFormat/>
    <w:rsid w:val="00241A90"/>
    <w:rPr>
      <w:b/>
      <w:bCs/>
    </w:rPr>
  </w:style>
  <w:style w:type="paragraph" w:styleId="NoSpacing">
    <w:name w:val="No Spacing"/>
    <w:uiPriority w:val="1"/>
    <w:qFormat/>
    <w:rsid w:val="00241A9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1A90"/>
    <w:pPr>
      <w:ind w:left="720"/>
      <w:contextualSpacing/>
    </w:pPr>
    <w:rPr>
      <w:rFonts w:ascii="Calibri" w:hAnsi="Calibri"/>
    </w:rPr>
  </w:style>
  <w:style w:type="character" w:styleId="Hyperlink">
    <w:name w:val="Hyperlink"/>
    <w:basedOn w:val="DefaultParagraphFont"/>
    <w:uiPriority w:val="99"/>
    <w:unhideWhenUsed/>
    <w:rsid w:val="00241A90"/>
    <w:rPr>
      <w:color w:val="0000FF" w:themeColor="hyperlink"/>
      <w:u w:val="single"/>
    </w:rPr>
  </w:style>
  <w:style w:type="character" w:customStyle="1" w:styleId="UnresolvedMention">
    <w:name w:val="Unresolved Mention"/>
    <w:basedOn w:val="DefaultParagraphFont"/>
    <w:uiPriority w:val="99"/>
    <w:semiHidden/>
    <w:unhideWhenUsed/>
    <w:rsid w:val="00241A90"/>
    <w:rPr>
      <w:color w:val="605E5C"/>
      <w:shd w:val="clear" w:color="auto" w:fill="E1DFDD"/>
    </w:rPr>
  </w:style>
  <w:style w:type="paragraph" w:customStyle="1" w:styleId="Standard">
    <w:name w:val="Standard"/>
    <w:rsid w:val="00241A90"/>
    <w:pPr>
      <w:suppressAutoHyphens/>
      <w:autoSpaceDN w:val="0"/>
      <w:textAlignment w:val="baseline"/>
    </w:pPr>
    <w:rPr>
      <w:rFonts w:ascii="Calibri" w:eastAsia="Calibri" w:hAnsi="Calibri" w:cs="Tahoma"/>
      <w:kern w:val="3"/>
    </w:rPr>
  </w:style>
  <w:style w:type="paragraph" w:customStyle="1" w:styleId="Heading">
    <w:name w:val="Heading"/>
    <w:basedOn w:val="Standard"/>
    <w:next w:val="Textbody"/>
    <w:rsid w:val="00241A90"/>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41A90"/>
    <w:pPr>
      <w:spacing w:after="140" w:line="288" w:lineRule="auto"/>
    </w:pPr>
  </w:style>
  <w:style w:type="paragraph" w:styleId="List">
    <w:name w:val="List"/>
    <w:basedOn w:val="Textbody"/>
    <w:rsid w:val="00241A90"/>
    <w:rPr>
      <w:rFonts w:cs="Mangal"/>
      <w:sz w:val="24"/>
    </w:rPr>
  </w:style>
  <w:style w:type="paragraph" w:styleId="Caption">
    <w:name w:val="caption"/>
    <w:basedOn w:val="Standard"/>
    <w:rsid w:val="00241A90"/>
    <w:pPr>
      <w:suppressLineNumbers/>
      <w:spacing w:before="120" w:after="120"/>
    </w:pPr>
    <w:rPr>
      <w:rFonts w:cs="Mangal"/>
      <w:i/>
      <w:iCs/>
      <w:sz w:val="24"/>
      <w:szCs w:val="24"/>
    </w:rPr>
  </w:style>
  <w:style w:type="paragraph" w:customStyle="1" w:styleId="Index">
    <w:name w:val="Index"/>
    <w:basedOn w:val="Standard"/>
    <w:rsid w:val="00241A90"/>
    <w:pPr>
      <w:suppressLineNumbers/>
    </w:pPr>
    <w:rPr>
      <w:rFonts w:cs="Mangal"/>
      <w:sz w:val="24"/>
    </w:rPr>
  </w:style>
  <w:style w:type="paragraph" w:styleId="BalloonText">
    <w:name w:val="Balloon Text"/>
    <w:basedOn w:val="Standard"/>
    <w:link w:val="BalloonTextChar"/>
    <w:rsid w:val="00241A90"/>
    <w:pPr>
      <w:spacing w:after="0" w:line="240" w:lineRule="auto"/>
    </w:pPr>
    <w:rPr>
      <w:rFonts w:ascii="Tahoma" w:eastAsia="Tahoma" w:hAnsi="Tahoma"/>
      <w:sz w:val="16"/>
      <w:szCs w:val="16"/>
    </w:rPr>
  </w:style>
  <w:style w:type="character" w:customStyle="1" w:styleId="BalloonTextChar">
    <w:name w:val="Balloon Text Char"/>
    <w:basedOn w:val="DefaultParagraphFont"/>
    <w:link w:val="BalloonText"/>
    <w:rsid w:val="00241A90"/>
    <w:rPr>
      <w:rFonts w:ascii="Tahoma" w:eastAsia="Tahoma" w:hAnsi="Tahoma" w:cs="Tahoma"/>
      <w:kern w:val="3"/>
      <w:sz w:val="16"/>
      <w:szCs w:val="16"/>
    </w:rPr>
  </w:style>
  <w:style w:type="paragraph" w:styleId="Header">
    <w:name w:val="header"/>
    <w:basedOn w:val="Standard"/>
    <w:link w:val="HeaderChar"/>
    <w:rsid w:val="00241A90"/>
    <w:pPr>
      <w:tabs>
        <w:tab w:val="center" w:pos="4680"/>
        <w:tab w:val="right" w:pos="9360"/>
      </w:tabs>
      <w:spacing w:after="0" w:line="240" w:lineRule="auto"/>
    </w:pPr>
  </w:style>
  <w:style w:type="character" w:customStyle="1" w:styleId="HeaderChar">
    <w:name w:val="Header Char"/>
    <w:basedOn w:val="DefaultParagraphFont"/>
    <w:link w:val="Header"/>
    <w:rsid w:val="00241A90"/>
    <w:rPr>
      <w:rFonts w:ascii="Calibri" w:eastAsia="Calibri" w:hAnsi="Calibri" w:cs="Tahoma"/>
      <w:kern w:val="3"/>
    </w:rPr>
  </w:style>
  <w:style w:type="paragraph" w:styleId="Footer">
    <w:name w:val="footer"/>
    <w:basedOn w:val="Standard"/>
    <w:link w:val="FooterChar"/>
    <w:rsid w:val="00241A90"/>
    <w:pPr>
      <w:tabs>
        <w:tab w:val="center" w:pos="4680"/>
        <w:tab w:val="right" w:pos="9360"/>
      </w:tabs>
      <w:spacing w:after="0" w:line="240" w:lineRule="auto"/>
    </w:pPr>
  </w:style>
  <w:style w:type="character" w:customStyle="1" w:styleId="FooterChar">
    <w:name w:val="Footer Char"/>
    <w:basedOn w:val="DefaultParagraphFont"/>
    <w:link w:val="Footer"/>
    <w:rsid w:val="00241A90"/>
    <w:rPr>
      <w:rFonts w:ascii="Calibri" w:eastAsia="Calibri" w:hAnsi="Calibri" w:cs="Tahoma"/>
      <w:kern w:val="3"/>
    </w:rPr>
  </w:style>
  <w:style w:type="paragraph" w:customStyle="1" w:styleId="Textbodyindent">
    <w:name w:val="Text body indent"/>
    <w:basedOn w:val="Standard"/>
    <w:rsid w:val="00241A9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Quotations">
    <w:name w:val="Quotations"/>
    <w:basedOn w:val="Standard"/>
    <w:rsid w:val="00241A90"/>
  </w:style>
  <w:style w:type="paragraph" w:styleId="Title">
    <w:name w:val="Title"/>
    <w:basedOn w:val="Heading"/>
    <w:link w:val="TitleChar"/>
    <w:uiPriority w:val="10"/>
    <w:qFormat/>
    <w:rsid w:val="00241A90"/>
  </w:style>
  <w:style w:type="character" w:customStyle="1" w:styleId="TitleChar">
    <w:name w:val="Title Char"/>
    <w:basedOn w:val="DefaultParagraphFont"/>
    <w:link w:val="Title"/>
    <w:uiPriority w:val="10"/>
    <w:rsid w:val="00241A90"/>
    <w:rPr>
      <w:rFonts w:ascii="Liberation Sans" w:eastAsia="Microsoft YaHei" w:hAnsi="Liberation Sans" w:cs="Mangal"/>
      <w:kern w:val="3"/>
      <w:sz w:val="28"/>
      <w:szCs w:val="28"/>
    </w:rPr>
  </w:style>
  <w:style w:type="paragraph" w:styleId="Subtitle">
    <w:name w:val="Subtitle"/>
    <w:basedOn w:val="Heading"/>
    <w:link w:val="SubtitleChar"/>
    <w:uiPriority w:val="11"/>
    <w:qFormat/>
    <w:rsid w:val="00241A90"/>
  </w:style>
  <w:style w:type="character" w:customStyle="1" w:styleId="SubtitleChar">
    <w:name w:val="Subtitle Char"/>
    <w:basedOn w:val="DefaultParagraphFont"/>
    <w:link w:val="Subtitle"/>
    <w:uiPriority w:val="11"/>
    <w:rsid w:val="00241A90"/>
    <w:rPr>
      <w:rFonts w:ascii="Liberation Sans" w:eastAsia="Microsoft YaHei" w:hAnsi="Liberation Sans" w:cs="Mangal"/>
      <w:kern w:val="3"/>
      <w:sz w:val="28"/>
      <w:szCs w:val="28"/>
    </w:rPr>
  </w:style>
  <w:style w:type="paragraph" w:customStyle="1" w:styleId="TableContents">
    <w:name w:val="Table Contents"/>
    <w:basedOn w:val="Standard"/>
    <w:rsid w:val="00241A90"/>
  </w:style>
  <w:style w:type="character" w:styleId="PlaceholderText">
    <w:name w:val="Placeholder Text"/>
    <w:basedOn w:val="DefaultParagraphFont"/>
    <w:rsid w:val="00241A90"/>
    <w:rPr>
      <w:color w:val="808080"/>
    </w:rPr>
  </w:style>
  <w:style w:type="character" w:customStyle="1" w:styleId="BodyTextIndentChar">
    <w:name w:val="Body Text Indent Char"/>
    <w:basedOn w:val="DefaultParagraphFont"/>
    <w:rsid w:val="00241A90"/>
    <w:rPr>
      <w:rFonts w:ascii="Times New Roman" w:eastAsia="Times New Roman" w:hAnsi="Times New Roman" w:cs="Times New Roman"/>
      <w:sz w:val="24"/>
      <w:szCs w:val="20"/>
      <w:lang w:eastAsia="ar-SA"/>
    </w:rPr>
  </w:style>
  <w:style w:type="character" w:customStyle="1" w:styleId="ListLabel1">
    <w:name w:val="ListLabel 1"/>
    <w:rsid w:val="00241A90"/>
    <w:rPr>
      <w:b/>
    </w:rPr>
  </w:style>
  <w:style w:type="numbering" w:customStyle="1" w:styleId="NoList1">
    <w:name w:val="No List_1"/>
    <w:basedOn w:val="NoList"/>
    <w:rsid w:val="00241A90"/>
    <w:pPr>
      <w:numPr>
        <w:numId w:val="13"/>
      </w:numPr>
    </w:pPr>
  </w:style>
  <w:style w:type="numbering" w:customStyle="1" w:styleId="WWNum1">
    <w:name w:val="WWNum1"/>
    <w:basedOn w:val="NoList"/>
    <w:rsid w:val="00241A90"/>
    <w:pPr>
      <w:numPr>
        <w:numId w:val="14"/>
      </w:numPr>
    </w:pPr>
  </w:style>
  <w:style w:type="numbering" w:customStyle="1" w:styleId="WWNum2">
    <w:name w:val="WWNum2"/>
    <w:basedOn w:val="NoList"/>
    <w:rsid w:val="00241A90"/>
    <w:pPr>
      <w:numPr>
        <w:numId w:val="15"/>
      </w:numPr>
    </w:pPr>
  </w:style>
  <w:style w:type="numbering" w:customStyle="1" w:styleId="WWNum3">
    <w:name w:val="WWNum3"/>
    <w:basedOn w:val="NoList"/>
    <w:rsid w:val="00241A90"/>
    <w:pPr>
      <w:numPr>
        <w:numId w:val="16"/>
      </w:numPr>
    </w:pPr>
  </w:style>
  <w:style w:type="numbering" w:customStyle="1" w:styleId="WWNum4">
    <w:name w:val="WWNum4"/>
    <w:basedOn w:val="NoList"/>
    <w:rsid w:val="00241A90"/>
    <w:pPr>
      <w:numPr>
        <w:numId w:val="17"/>
      </w:numPr>
    </w:pPr>
  </w:style>
  <w:style w:type="character" w:customStyle="1" w:styleId="apple-converted-space">
    <w:name w:val="apple-converted-space"/>
    <w:basedOn w:val="DefaultParagraphFont"/>
    <w:rsid w:val="00241A90"/>
  </w:style>
  <w:style w:type="table" w:styleId="TableGrid">
    <w:name w:val="Table Grid"/>
    <w:basedOn w:val="TableNormal"/>
    <w:uiPriority w:val="59"/>
    <w:rsid w:val="0024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87386">
      <w:bodyDiv w:val="1"/>
      <w:marLeft w:val="0"/>
      <w:marRight w:val="0"/>
      <w:marTop w:val="0"/>
      <w:marBottom w:val="0"/>
      <w:divBdr>
        <w:top w:val="none" w:sz="0" w:space="0" w:color="auto"/>
        <w:left w:val="none" w:sz="0" w:space="0" w:color="auto"/>
        <w:bottom w:val="none" w:sz="0" w:space="0" w:color="auto"/>
        <w:right w:val="none" w:sz="0" w:space="0" w:color="auto"/>
      </w:divBdr>
    </w:div>
    <w:div w:id="19177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85BB-BDB1-4A96-AC99-564CC7D9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Jezdic</dc:creator>
  <cp:lastModifiedBy>Julija</cp:lastModifiedBy>
  <cp:revision>2</cp:revision>
  <cp:lastPrinted>2024-11-20T11:57:00Z</cp:lastPrinted>
  <dcterms:created xsi:type="dcterms:W3CDTF">2025-01-17T11:57:00Z</dcterms:created>
  <dcterms:modified xsi:type="dcterms:W3CDTF">2025-01-17T11:57:00Z</dcterms:modified>
</cp:coreProperties>
</file>