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C255" w14:textId="65435B93" w:rsidR="00C963EF" w:rsidRPr="00C963EF" w:rsidRDefault="00C963EF" w:rsidP="009A13A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У складу са чланом 38. Закона о удружењима („Службени гласник РС“, број 51/09, 99/11</w:t>
      </w:r>
      <w:r w:rsidRPr="00C963EF">
        <w:rPr>
          <w:rFonts w:ascii="Arial" w:eastAsia="Calibri" w:hAnsi="Arial" w:cs="Arial"/>
          <w:sz w:val="24"/>
          <w:szCs w:val="24"/>
        </w:rPr>
        <w:t>-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др. закони и 44/18-др.закон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9. 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удружења(</w:t>
      </w:r>
      <w:r w:rsidRPr="00C963EF">
        <w:rPr>
          <w:rFonts w:ascii="Arial" w:eastAsia="Calibri" w:hAnsi="Arial" w:cs="Arial"/>
          <w:sz w:val="24"/>
          <w:szCs w:val="24"/>
        </w:rPr>
        <w:t>„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Сл.лист општине Чајетина</w:t>
      </w:r>
      <w:r w:rsidRPr="00C963EF">
        <w:rPr>
          <w:rFonts w:ascii="Arial" w:eastAsia="Calibri" w:hAnsi="Arial" w:cs="Arial"/>
          <w:sz w:val="24"/>
          <w:szCs w:val="24"/>
        </w:rPr>
        <w:t>“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, бр:1/19</w:t>
      </w:r>
      <w:r w:rsidRPr="00C963EF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r w:rsidRPr="00C963EF">
        <w:rPr>
          <w:rFonts w:ascii="Arial" w:eastAsia="Calibri" w:hAnsi="Arial" w:cs="Arial"/>
          <w:sz w:val="24"/>
          <w:szCs w:val="24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и Одлуке о буџету општине Чајетина за 20</w:t>
      </w:r>
      <w:r w:rsidR="009A13AA">
        <w:rPr>
          <w:rFonts w:ascii="Arial" w:eastAsia="Calibri" w:hAnsi="Arial" w:cs="Arial"/>
          <w:sz w:val="24"/>
          <w:szCs w:val="24"/>
        </w:rPr>
        <w:t>2</w:t>
      </w:r>
      <w:r w:rsidR="00277944">
        <w:rPr>
          <w:rFonts w:ascii="Arial" w:eastAsia="Calibri" w:hAnsi="Arial" w:cs="Arial"/>
          <w:sz w:val="24"/>
          <w:szCs w:val="24"/>
          <w:lang w:val="en-US"/>
        </w:rPr>
        <w:t>2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. годину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Председник општине Чајетина</w:t>
      </w:r>
      <w:r w:rsidRPr="00C963EF">
        <w:rPr>
          <w:rFonts w:ascii="Arial" w:eastAsia="Calibri" w:hAnsi="Arial" w:cs="Arial"/>
          <w:sz w:val="24"/>
          <w:szCs w:val="24"/>
        </w:rPr>
        <w:t xml:space="preserve">  </w:t>
      </w:r>
      <w:r w:rsidR="00277944">
        <w:rPr>
          <w:rFonts w:ascii="Arial" w:eastAsia="Calibri" w:hAnsi="Arial" w:cs="Arial"/>
          <w:sz w:val="24"/>
          <w:szCs w:val="24"/>
          <w:lang w:val="sr-Cyrl-RS"/>
        </w:rPr>
        <w:t xml:space="preserve">уз сагласност Општинског већа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на предлог комисије, расписује:</w:t>
      </w:r>
    </w:p>
    <w:p w14:paraId="1291131E" w14:textId="77777777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14:paraId="62973060" w14:textId="77777777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ЈАВНИ КОНКУРС</w:t>
      </w:r>
    </w:p>
    <w:p w14:paraId="5D27C1D8" w14:textId="74BDCD2A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ЗА ДОДЕЛУ СРЕДСТАВА ИЗ БУЏЕТА ОПШТИНЕ ЧАЈЕТИНА ЗА ПОДСТИЦАЊЕ ПРОЈЕКАТА ИЛИ НЕДОСТАЈУЋЕГ ДЕЛА СРЕДСТАВА ЗА ФИНАНСИРАЊЕ ПРОЈЕКАТА ОД ЈАВНОГ ИНТЕРЕСА КОЈЕ РЕАЛИЗУЈУ УДРУЖЕЊА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 w:rsidR="009A13AA">
        <w:rPr>
          <w:rFonts w:ascii="Arial" w:eastAsia="Calibri" w:hAnsi="Arial" w:cs="Arial"/>
          <w:b/>
          <w:bCs/>
          <w:sz w:val="24"/>
          <w:szCs w:val="24"/>
        </w:rPr>
        <w:t>2</w:t>
      </w:r>
      <w:r w:rsidR="006365EE">
        <w:rPr>
          <w:rFonts w:ascii="Arial" w:eastAsia="Calibri" w:hAnsi="Arial" w:cs="Arial"/>
          <w:b/>
          <w:bCs/>
          <w:sz w:val="24"/>
          <w:szCs w:val="24"/>
          <w:lang w:val="en-US"/>
        </w:rPr>
        <w:t>2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</w:p>
    <w:p w14:paraId="594455AE" w14:textId="77777777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2D97E8BA" w14:textId="77777777"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ПРЕДМЕТ ЈАВНОГ КОНКУРСА</w:t>
      </w:r>
    </w:p>
    <w:p w14:paraId="37C7EC5B" w14:textId="77777777" w:rsidR="009A13AA" w:rsidRPr="00C963EF" w:rsidRDefault="009A13AA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0BC32F29" w14:textId="77777777" w:rsidR="00C963EF" w:rsidRPr="00C963EF" w:rsidRDefault="00C963EF" w:rsidP="009A13AA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Предмет јавног конкурса су пројекти у области пољопривреде,</w:t>
      </w:r>
      <w:r w:rsidR="00D2059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туристичких удружења,</w:t>
      </w:r>
      <w:r w:rsidR="00D2059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социо-хуманитарних удружења и организација, у области културе и верских заједница.</w:t>
      </w:r>
    </w:p>
    <w:p w14:paraId="59F4F20A" w14:textId="77777777" w:rsidR="00C963EF" w:rsidRDefault="00C963EF" w:rsidP="009A13AA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24F641AD" w14:textId="77777777" w:rsidR="009A13AA" w:rsidRPr="00C963EF" w:rsidRDefault="009A13AA" w:rsidP="009A13AA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16424DBC" w14:textId="77777777"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ПРАВО УЧЕШЋА НА ЈАВНОМ КОНКУРСУ</w:t>
      </w:r>
    </w:p>
    <w:p w14:paraId="08ACEE81" w14:textId="77777777" w:rsidR="009A13AA" w:rsidRPr="00C963EF" w:rsidRDefault="009A13AA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6D469018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 учешћа на јавном конкурсу имају удружења:</w:t>
      </w:r>
    </w:p>
    <w:p w14:paraId="4712E2A1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 која су регистрована у складу са Законом о удружењима на територији општине Чајетина, односно друге општине или града Републике Србије, с тим да пројектне активности реализују на територији општине Чајетина;</w:t>
      </w:r>
    </w:p>
    <w:p w14:paraId="3A8D0258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- чији се циљеви дефинисани статутом удружења остварују у наведеној области;</w:t>
      </w:r>
    </w:p>
    <w:p w14:paraId="4E9FCB3A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директно одговорна за припрему и реализацију пројекта;</w:t>
      </w:r>
    </w:p>
    <w:p w14:paraId="63444111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на други начин обезбеђена средства за реализацију одобреног пројекта/програма;</w:t>
      </w:r>
    </w:p>
    <w:p w14:paraId="4C811094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текући рачун у блокади, пореске дугове и дугове према организацијама социјалног осигурања;</w:t>
      </w:r>
    </w:p>
    <w:p w14:paraId="0E65CAB8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</w:r>
    </w:p>
    <w:p w14:paraId="721EBD39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у последње две године немају казну правоснажном одлуком за прекршај или привредни преступ везан за њихову делатност;</w:t>
      </w:r>
    </w:p>
    <w:p w14:paraId="204E1F62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14:paraId="7016A6D3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- која су поднела извештај о реализацији пројеката/програма и оправдала средства додељена на прошлогодишњем конкурсу;</w:t>
      </w:r>
    </w:p>
    <w:p w14:paraId="300ADDA5" w14:textId="166C5E7D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="00B13F1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која се придржавају мера о антикорупционој политици;</w:t>
      </w:r>
    </w:p>
    <w:p w14:paraId="2BE5D97C" w14:textId="77777777" w:rsidR="00C963EF" w:rsidRPr="00C963EF" w:rsidRDefault="00C963EF" w:rsidP="009A13A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предузела све потребне мере за избегавање сукоба интереса на прошлогодишњем конкурсу;</w:t>
      </w:r>
    </w:p>
    <w:p w14:paraId="2BD53C05" w14:textId="77777777" w:rsidR="00C963EF" w:rsidRPr="00C963EF" w:rsidRDefault="00C963EF" w:rsidP="009A13AA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за доделу средстава удружењима за финансирање и суфинансирање пројеката од јавног интереса у општини Чајетина (у даљем тексту: Комисија),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14:paraId="2E6C5AB8" w14:textId="77777777" w:rsidR="00C963EF" w:rsidRPr="00C963EF" w:rsidRDefault="00C963EF" w:rsidP="005D349C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Општина Чајетина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неће финансирати:</w:t>
      </w:r>
    </w:p>
    <w:p w14:paraId="0DE10297" w14:textId="77777777" w:rsidR="00C963EF" w:rsidRPr="00C963EF" w:rsidRDefault="00C963EF" w:rsidP="009A13AA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политичке и страначке организације, секте и њихове активности;</w:t>
      </w:r>
    </w:p>
    <w:p w14:paraId="0C2D01BF" w14:textId="77777777" w:rsidR="00C963EF" w:rsidRPr="00C963EF" w:rsidRDefault="00C963EF" w:rsidP="009A13AA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активности које заговарају нетолерантност и насиље или било коју врсту дискриминације.</w:t>
      </w:r>
    </w:p>
    <w:p w14:paraId="35A8BA47" w14:textId="77777777" w:rsidR="00C963EF" w:rsidRPr="00C963EF" w:rsidRDefault="00C963EF" w:rsidP="00C963EF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24FF10FC" w14:textId="77777777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ОБИМ СРЕДСТАВА ПРЕДВИЂЕНИХ ЗА ДОДЕЛУ ПО ЈАВНОМ КОНКУРСУ</w:t>
      </w:r>
    </w:p>
    <w:p w14:paraId="683B4932" w14:textId="15FC3911" w:rsidR="00C963EF" w:rsidRPr="00C963EF" w:rsidRDefault="00C963EF" w:rsidP="009A13AA">
      <w:pPr>
        <w:spacing w:after="60"/>
        <w:ind w:firstLine="36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за реализацију пројеката/програма из става 1. овог јавног конкурса обезбеђена су у буџету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општине Чајетина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за 20</w:t>
      </w:r>
      <w:r w:rsidR="009A13AA">
        <w:rPr>
          <w:rFonts w:ascii="Arial" w:eastAsia="Calibri" w:hAnsi="Arial" w:cs="Arial"/>
          <w:sz w:val="24"/>
          <w:szCs w:val="24"/>
        </w:rPr>
        <w:t>2</w:t>
      </w:r>
      <w:r w:rsidR="0013302F">
        <w:rPr>
          <w:rFonts w:ascii="Arial" w:eastAsia="Calibri" w:hAnsi="Arial" w:cs="Arial"/>
          <w:sz w:val="24"/>
          <w:szCs w:val="24"/>
          <w:lang w:val="en-US"/>
        </w:rPr>
        <w:t>2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. годину у износу од </w:t>
      </w:r>
      <w:r w:rsidR="00927B87">
        <w:rPr>
          <w:rFonts w:ascii="Arial" w:eastAsia="Calibri" w:hAnsi="Arial" w:cs="Arial"/>
          <w:sz w:val="24"/>
          <w:szCs w:val="24"/>
          <w:lang w:val="en-US"/>
        </w:rPr>
        <w:t>21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 w:rsidRPr="00C963EF">
        <w:rPr>
          <w:rFonts w:ascii="Arial" w:eastAsia="Calibri" w:hAnsi="Arial" w:cs="Arial"/>
          <w:sz w:val="24"/>
          <w:szCs w:val="24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и то:</w:t>
      </w:r>
    </w:p>
    <w:p w14:paraId="4573DF1A" w14:textId="77777777"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1.</w:t>
      </w:r>
      <w:r w:rsidRPr="00C963EF">
        <w:rPr>
          <w:rFonts w:ascii="Arial" w:eastAsia="Calibri" w:hAnsi="Arial" w:cs="Arial"/>
          <w:sz w:val="24"/>
          <w:szCs w:val="24"/>
        </w:rPr>
        <w:t>7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Туристичка удружења;</w:t>
      </w:r>
    </w:p>
    <w:p w14:paraId="0942BD6B" w14:textId="77777777"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1.</w:t>
      </w:r>
      <w:r w:rsidRPr="00C963EF">
        <w:rPr>
          <w:rFonts w:ascii="Arial" w:eastAsia="Calibri" w:hAnsi="Arial" w:cs="Arial"/>
          <w:sz w:val="24"/>
          <w:szCs w:val="24"/>
        </w:rPr>
        <w:t>7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Пољопривреда;</w:t>
      </w:r>
    </w:p>
    <w:p w14:paraId="60696499" w14:textId="77777777" w:rsidR="00C963EF" w:rsidRPr="00C963EF" w:rsidRDefault="002C61D5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средства у износу од 4</w:t>
      </w:r>
      <w:r w:rsidR="00C963EF" w:rsidRPr="00C963EF">
        <w:rPr>
          <w:rFonts w:ascii="Arial" w:eastAsia="Calibri" w:hAnsi="Arial" w:cs="Arial"/>
          <w:sz w:val="24"/>
          <w:szCs w:val="24"/>
          <w:lang w:val="ru-RU"/>
        </w:rPr>
        <w:t>.000.000,00 динара за програме/пројекте у тематској области  Социо-хуманитарна удружења и организације;</w:t>
      </w:r>
    </w:p>
    <w:p w14:paraId="46451A4C" w14:textId="77777777"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2C61D5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 w:rsidRPr="00C963EF">
        <w:rPr>
          <w:rFonts w:ascii="Arial" w:eastAsia="Calibri" w:hAnsi="Arial" w:cs="Arial"/>
          <w:sz w:val="24"/>
          <w:szCs w:val="24"/>
        </w:rPr>
        <w:t>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Култура;</w:t>
      </w:r>
    </w:p>
    <w:p w14:paraId="640EB1D8" w14:textId="4E0B9B3D" w:rsidR="00C963EF" w:rsidRPr="00C963EF" w:rsidRDefault="00C963EF" w:rsidP="00C963EF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927B87">
        <w:rPr>
          <w:rFonts w:ascii="Arial" w:eastAsia="Calibri" w:hAnsi="Arial" w:cs="Arial"/>
          <w:sz w:val="24"/>
          <w:szCs w:val="24"/>
          <w:lang w:val="en-US"/>
        </w:rPr>
        <w:t>10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.000.000,00 динара за програме/пројекте у тематској области  Верске заједнице.</w:t>
      </w:r>
    </w:p>
    <w:p w14:paraId="22C99C50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Средства која не буду расподељена на јавном конкурсу, биће пренамењена.</w:t>
      </w:r>
    </w:p>
    <w:p w14:paraId="2B7E71AB" w14:textId="77777777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2CDB8756" w14:textId="77777777"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РОК ЗА ПОДНОШЕЊЕ ПРИЈАВА</w:t>
      </w:r>
    </w:p>
    <w:p w14:paraId="7CE3BC64" w14:textId="77777777" w:rsidR="002C61D5" w:rsidRPr="00C963EF" w:rsidRDefault="002C61D5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47BF337A" w14:textId="3E75AB26" w:rsidR="00C963EF" w:rsidRPr="00C963EF" w:rsidRDefault="00C963EF" w:rsidP="002C61D5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Јавни конкурс траје 15 дана</w:t>
      </w:r>
      <w:r w:rsidR="00AA46EA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="00AA46EA">
        <w:rPr>
          <w:rFonts w:ascii="Arial" w:eastAsia="Times New Roman" w:hAnsi="Arial" w:cs="Arial"/>
          <w:sz w:val="24"/>
          <w:szCs w:val="24"/>
          <w:lang w:val="sr-Cyrl-RS"/>
        </w:rPr>
        <w:t>до 25.02.2022.</w:t>
      </w:r>
      <w:bookmarkStart w:id="0" w:name="_GoBack"/>
      <w:bookmarkEnd w:id="0"/>
      <w:r w:rsidR="00AA46EA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од дана објављивања</w:t>
      </w:r>
      <w:r w:rsidR="00AA46E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0D269F92" w14:textId="77777777" w:rsidR="00C963EF" w:rsidRPr="00C963EF" w:rsidRDefault="00C963EF" w:rsidP="002C61D5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14:paraId="1DC46C1F" w14:textId="77777777" w:rsidR="00C963EF" w:rsidRPr="00C963EF" w:rsidRDefault="00C963EF" w:rsidP="00C963EF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1374B110" w14:textId="77777777" w:rsid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НАЧИН ПРИЈАВЉИВАЊА НА КОНКУРС</w:t>
      </w:r>
    </w:p>
    <w:p w14:paraId="7EB97771" w14:textId="77777777" w:rsidR="002C61D5" w:rsidRPr="00C963EF" w:rsidRDefault="002C61D5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2C2838F1" w14:textId="77777777" w:rsidR="00C963EF" w:rsidRPr="00C963EF" w:rsidRDefault="00C963EF" w:rsidP="002C61D5">
      <w:pPr>
        <w:shd w:val="clear" w:color="auto" w:fill="FFFFFF"/>
        <w:spacing w:after="6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предлог пројекта доставља на српском језику.</w:t>
      </w:r>
    </w:p>
    <w:p w14:paraId="1E1D3804" w14:textId="77777777" w:rsidR="00C963EF" w:rsidRPr="00C963EF" w:rsidRDefault="00C963EF" w:rsidP="00D478D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14:paraId="61FAA959" w14:textId="77777777"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14:paraId="683FA880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14:paraId="6D30294A" w14:textId="77777777" w:rsidR="00C963EF" w:rsidRPr="00C963EF" w:rsidRDefault="00C963EF" w:rsidP="00927B87">
      <w:pPr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Конкурсна документација се може преузети са званичне интернет странице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Општине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hyperlink r:id="rId5" w:history="1"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cajetina.org</w:t>
        </w:r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C963E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rs</w:t>
        </w:r>
        <w:proofErr w:type="spellEnd"/>
      </w:hyperlink>
    </w:p>
    <w:p w14:paraId="6BACE036" w14:textId="36C202B6" w:rsidR="00C963EF" w:rsidRPr="00C963EF" w:rsidRDefault="00C963EF" w:rsidP="00927B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Одштампана конкурсна документација, потписана и оверена од стране овлашћеног лица, са пратећом документацијом , доставља се у у затвореној коверти са назнаком: „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Пријава по јавном конкурсу за финансирање и суфинансирање пројеката/програма од јавног интереса које реализују удружења грађана средствима из буџета општине Чајетина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 w:rsidR="005276E7">
        <w:rPr>
          <w:rFonts w:ascii="Arial" w:eastAsia="Calibri" w:hAnsi="Arial" w:cs="Arial"/>
          <w:b/>
          <w:bCs/>
          <w:sz w:val="24"/>
          <w:szCs w:val="24"/>
        </w:rPr>
        <w:t>2</w:t>
      </w:r>
      <w:r w:rsidR="00927B87">
        <w:rPr>
          <w:rFonts w:ascii="Arial" w:eastAsia="Calibri" w:hAnsi="Arial" w:cs="Arial"/>
          <w:b/>
          <w:bCs/>
          <w:sz w:val="24"/>
          <w:szCs w:val="24"/>
          <w:lang w:val="en-US"/>
        </w:rPr>
        <w:t>2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 - не отварати".</w:t>
      </w:r>
      <w:r w:rsidRPr="00C963E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На полеђини коверте потребно је написати пуно име и адресу удружења.Удружење је дужно да достави и електронску верзију попуњених образаца. Пријава се шаље поштом или лично предаје на адресу: Општинска управа Чајетина – Услужни центар, Александра Карађорђевића 34, 31310 Чајетина..</w:t>
      </w:r>
    </w:p>
    <w:p w14:paraId="622259D9" w14:textId="77777777" w:rsidR="00C963EF" w:rsidRPr="00C963EF" w:rsidRDefault="00C963EF" w:rsidP="00927B87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Пријаве и приложена документација се не враћају подносиоцима.</w:t>
      </w:r>
    </w:p>
    <w:p w14:paraId="5ADDB8C4" w14:textId="77777777" w:rsidR="00C963EF" w:rsidRPr="00C963EF" w:rsidRDefault="00C963EF" w:rsidP="00D478D1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14:paraId="0706165E" w14:textId="77777777" w:rsidR="00C963EF" w:rsidRDefault="00C963EF" w:rsidP="00D478D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ТРАЈАЊЕ ПРОЈЕКТА</w:t>
      </w:r>
    </w:p>
    <w:p w14:paraId="0F94BB7D" w14:textId="77777777" w:rsidR="005276E7" w:rsidRPr="00C963EF" w:rsidRDefault="005276E7" w:rsidP="00D478D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57E96BBF" w14:textId="23FE8B42" w:rsidR="00C963EF" w:rsidRPr="00C963EF" w:rsidRDefault="00C963EF" w:rsidP="00D478D1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може трајати најмање 3 месеца, а мора бити реализован најкасније до 10. децембра 20</w:t>
      </w:r>
      <w:r w:rsidR="005276E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27B87">
        <w:rPr>
          <w:rFonts w:ascii="Arial" w:eastAsia="Times New Roman" w:hAnsi="Arial" w:cs="Arial"/>
          <w:color w:val="000000"/>
          <w:sz w:val="24"/>
          <w:szCs w:val="24"/>
          <w:lang w:val="en-US"/>
        </w:rPr>
        <w:t>2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. године.</w:t>
      </w:r>
    </w:p>
    <w:p w14:paraId="30D76736" w14:textId="77777777"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529F60E0" w14:textId="77777777" w:rsidR="00C963EF" w:rsidRPr="00C963EF" w:rsidRDefault="00C963EF" w:rsidP="00D478D1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ПРЕГЛЕД КОНКУРСНЕ ДОКУМЕНТАЦИЈЕ КОЈУ ЈЕ ПОТРЕБНО ДОСТАВИТИ</w:t>
      </w:r>
    </w:p>
    <w:p w14:paraId="47545E8C" w14:textId="77777777" w:rsidR="00C963EF" w:rsidRPr="00C963EF" w:rsidRDefault="00C963EF" w:rsidP="00D478D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Конкурсна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документација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садржи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0ABBED4A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пријавни образац са изјавом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14:paraId="668AEDD9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предлога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14:paraId="7AD37FFC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буџета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14:paraId="1EE1E4CE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образац наративног буџета пројекта;</w:t>
      </w:r>
    </w:p>
    <w:p w14:paraId="5B1368DC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Писмену изјаву о обезбеђивању сопственог финансирања или суфинансирања;</w:t>
      </w:r>
    </w:p>
    <w:p w14:paraId="12AA9857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Потписан протокол о сарадњи, односно парнерству, са јасно дефинисаним улогама и обавезама  партнера, ако се пројекат реализује на тај начин;</w:t>
      </w:r>
    </w:p>
    <w:p w14:paraId="35A301F8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Статут удружења уколико није објављен на интернет страници Агенције за привредне регистре</w:t>
      </w:r>
    </w:p>
    <w:p w14:paraId="498F620E" w14:textId="77777777" w:rsidR="00C963EF" w:rsidRPr="00C963EF" w:rsidRDefault="00C963EF" w:rsidP="00D478D1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14:paraId="1CB1A08F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65694FE2" w14:textId="77777777" w:rsidR="00C963EF" w:rsidRPr="00C963EF" w:rsidRDefault="00C963EF" w:rsidP="00C963EF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ОСНОВНИ И ДОПУНСКИ КРИТЕРИЈУМИ ЗА БОДОВАЊЕ ПРЕДЛОГА ПРОЈЕКАТА</w:t>
      </w:r>
    </w:p>
    <w:p w14:paraId="142A8B50" w14:textId="77777777" w:rsidR="00C963EF" w:rsidRP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Комисија оцењује пријаве пристигле у складу са условима конкурса и према прописаним критеријумима.</w:t>
      </w:r>
    </w:p>
    <w:p w14:paraId="3F2F395B" w14:textId="77777777" w:rsidR="00C963EF" w:rsidRDefault="00C963EF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Оцена и избор пројеката који ће се финансирати средствима из буџета општине Чајетина врши се применом следећих основних критеријума:</w:t>
      </w:r>
    </w:p>
    <w:p w14:paraId="11B821DE" w14:textId="77777777" w:rsidR="005276E7" w:rsidRPr="00C963EF" w:rsidRDefault="005276E7" w:rsidP="005276E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625"/>
        <w:gridCol w:w="1647"/>
      </w:tblGrid>
      <w:tr w:rsidR="00C963EF" w:rsidRPr="00C963EF" w14:paraId="69148C81" w14:textId="77777777" w:rsidTr="00DC5AB6">
        <w:tc>
          <w:tcPr>
            <w:tcW w:w="2875" w:type="dxa"/>
            <w:shd w:val="clear" w:color="auto" w:fill="auto"/>
          </w:tcPr>
          <w:p w14:paraId="5FF7F1E7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60803DC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Објашњење</w:t>
            </w:r>
            <w:proofErr w:type="spellEnd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14:paraId="3C88D9B3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C963EF" w:rsidRPr="00C963EF" w14:paraId="524A1D56" w14:textId="77777777" w:rsidTr="00DC5AB6">
        <w:tc>
          <w:tcPr>
            <w:tcW w:w="2875" w:type="dxa"/>
            <w:shd w:val="clear" w:color="auto" w:fill="auto"/>
          </w:tcPr>
          <w:p w14:paraId="545F20F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>Усаглашеност с постојећим стратешким документима Општине Чајетина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608026A7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и у којој мери је пројекат стратешки утемељен, односно у складу са важећим стратешким опредељењем Општине Чајетина?</w:t>
            </w:r>
          </w:p>
        </w:tc>
        <w:tc>
          <w:tcPr>
            <w:tcW w:w="1715" w:type="dxa"/>
          </w:tcPr>
          <w:p w14:paraId="2F57B1BB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50</w:t>
            </w:r>
          </w:p>
        </w:tc>
      </w:tr>
      <w:tr w:rsidR="00C963EF" w:rsidRPr="00C963EF" w14:paraId="5D3946B8" w14:textId="77777777" w:rsidTr="00DC5AB6">
        <w:tc>
          <w:tcPr>
            <w:tcW w:w="2875" w:type="dxa"/>
            <w:shd w:val="clear" w:color="auto" w:fill="auto"/>
          </w:tcPr>
          <w:p w14:paraId="0054543F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E30ACDC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14:paraId="6C6441B2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C963EF" w:rsidRPr="00C963EF" w14:paraId="54F12000" w14:textId="77777777" w:rsidTr="00DC5AB6">
        <w:tc>
          <w:tcPr>
            <w:tcW w:w="2875" w:type="dxa"/>
            <w:shd w:val="clear" w:color="auto" w:fill="auto"/>
          </w:tcPr>
          <w:p w14:paraId="795AE0D3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2E6FF2A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14:paraId="17BC5E50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циљна група и корисници јасно дефинисани?</w:t>
            </w:r>
          </w:p>
          <w:p w14:paraId="307AE9A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14:paraId="76623CD3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14:paraId="31C45B58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C963EF" w:rsidRPr="00C963EF" w14:paraId="20D307A9" w14:textId="77777777" w:rsidTr="00DC5AB6">
        <w:tc>
          <w:tcPr>
            <w:tcW w:w="2875" w:type="dxa"/>
            <w:shd w:val="clear" w:color="auto" w:fill="auto"/>
          </w:tcPr>
          <w:p w14:paraId="4165827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6E4A8FE7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ће се активности пројекта наставити и после финансирања пројекта средствима из буџета Општине Чајетина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14:paraId="3D7F831C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спровођене и по истеку времена за спровођење пројекта у оквиру којег ће се финансирати/суфинансирати средствима из буџета Општине Чајетине? </w:t>
            </w:r>
          </w:p>
        </w:tc>
        <w:tc>
          <w:tcPr>
            <w:tcW w:w="1715" w:type="dxa"/>
          </w:tcPr>
          <w:p w14:paraId="5FD59C1E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C963EF" w:rsidRPr="00C963EF" w14:paraId="753F3532" w14:textId="77777777" w:rsidTr="00DC5AB6">
        <w:tc>
          <w:tcPr>
            <w:tcW w:w="2875" w:type="dxa"/>
            <w:shd w:val="clear" w:color="auto" w:fill="auto"/>
          </w:tcPr>
          <w:p w14:paraId="5AD9B349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6CBFF000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14:paraId="1A673334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14:paraId="04240778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15</w:t>
            </w:r>
          </w:p>
        </w:tc>
      </w:tr>
      <w:tr w:rsidR="00C963EF" w:rsidRPr="00C963EF" w14:paraId="1F76D9CB" w14:textId="77777777" w:rsidTr="00DC5AB6">
        <w:tc>
          <w:tcPr>
            <w:tcW w:w="2875" w:type="dxa"/>
            <w:shd w:val="clear" w:color="auto" w:fill="auto"/>
          </w:tcPr>
          <w:p w14:paraId="14E8BE9F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FE58C30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14:paraId="643FF0A4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прецизно и детаљно приказан наративни буџет пројекта?</w:t>
            </w:r>
          </w:p>
          <w:p w14:paraId="03FFB04E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14:paraId="031B42F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14:paraId="47E4615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C963EF" w:rsidRPr="00C963EF" w14:paraId="3FEE830E" w14:textId="77777777" w:rsidTr="00DC5AB6">
        <w:tc>
          <w:tcPr>
            <w:tcW w:w="2875" w:type="dxa"/>
            <w:shd w:val="clear" w:color="auto" w:fill="auto"/>
          </w:tcPr>
          <w:p w14:paraId="2D8DF80B" w14:textId="77777777" w:rsidR="00C963EF" w:rsidRPr="00C963EF" w:rsidRDefault="00C963EF" w:rsidP="00C96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A7199C9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14:paraId="33257B0D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C963EF" w:rsidRPr="00C963EF" w14:paraId="346D28C1" w14:textId="77777777" w:rsidTr="00DC5AB6">
        <w:tc>
          <w:tcPr>
            <w:tcW w:w="2875" w:type="dxa"/>
            <w:shd w:val="clear" w:color="auto" w:fill="auto"/>
          </w:tcPr>
          <w:p w14:paraId="3C26880D" w14:textId="77777777" w:rsidR="00C963EF" w:rsidRPr="00C963EF" w:rsidRDefault="00C963EF" w:rsidP="00C96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Реализација пројеката у партнерству </w:t>
            </w:r>
          </w:p>
          <w:p w14:paraId="2D3E3E01" w14:textId="77777777" w:rsidR="00C963EF" w:rsidRPr="00C963EF" w:rsidRDefault="00C963EF" w:rsidP="00C963EF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47DD79B0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14:paraId="1692402A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 xml:space="preserve">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14:paraId="03B43BF7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5</w:t>
            </w:r>
          </w:p>
        </w:tc>
      </w:tr>
      <w:tr w:rsidR="00C963EF" w:rsidRPr="00C963EF" w14:paraId="124C6D84" w14:textId="77777777" w:rsidTr="00DC5AB6">
        <w:tc>
          <w:tcPr>
            <w:tcW w:w="2875" w:type="dxa"/>
            <w:shd w:val="clear" w:color="auto" w:fill="auto"/>
          </w:tcPr>
          <w:p w14:paraId="5AC14C87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4A1BDC5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15" w:type="dxa"/>
          </w:tcPr>
          <w:p w14:paraId="0BFA0988" w14:textId="77777777" w:rsidR="00C963EF" w:rsidRPr="00C963EF" w:rsidRDefault="00C963EF" w:rsidP="00C963EF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14:paraId="191222E5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7D158AC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543A223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14:paraId="6EB008E1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који је вреднован са мање од 60 бодова или који није подржала већина чланова Комисије неће бити предмет избора за доделу средстава из буџета општине Часјетина.</w:t>
      </w:r>
    </w:p>
    <w:p w14:paraId="72519CB7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 спроведеном поступку јавног конкурса Комисија води записник.</w:t>
      </w:r>
    </w:p>
    <w:p w14:paraId="3FF617C9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5EFB44DF" w14:textId="77777777" w:rsidR="00C963EF" w:rsidRPr="00C963EF" w:rsidRDefault="00C963EF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РОК ЗА ДОНОШЕЊЕ ОДЛУКЕ О ИЗБОРУ ПРОЈЕКАТА</w:t>
      </w:r>
    </w:p>
    <w:p w14:paraId="688E0A75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буџета општине Чајетина са наведеним износима новчаних средстава. </w:t>
      </w:r>
    </w:p>
    <w:p w14:paraId="2C34167A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Прелиминарна листа објављује се на званичној интернет страници и огласној табли Општине Чајетина, у року од 15 дана од дана истека рока за подношење пријава.</w:t>
      </w:r>
    </w:p>
    <w:p w14:paraId="654F1657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14:paraId="26190783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2941E264" w14:textId="77777777" w:rsidR="00C963EF" w:rsidRPr="00C963EF" w:rsidRDefault="00C963EF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ЖАЛБЕНИ РОК</w:t>
      </w:r>
    </w:p>
    <w:p w14:paraId="5F96D9D6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14:paraId="392FD9D5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14:paraId="7BC49A37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Чајетина у року од 3 дана од доношења одлуке о приговору и подноси га Општинском већу.</w:t>
      </w:r>
    </w:p>
    <w:p w14:paraId="405D2804" w14:textId="77777777" w:rsidR="00C963EF" w:rsidRPr="00C963EF" w:rsidRDefault="00C963EF" w:rsidP="00C963EF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50D4FAFE" w14:textId="77777777" w:rsidR="00C963EF" w:rsidRDefault="00C963EF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НАЧИН ОБЈАВЉИВАЊА ОДЛУКЕ О ИЗБОРУ ПРОЈЕКТА</w:t>
      </w:r>
    </w:p>
    <w:p w14:paraId="15ADBE70" w14:textId="77777777" w:rsidR="005276E7" w:rsidRPr="00C963EF" w:rsidRDefault="005276E7" w:rsidP="00C963E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456F9233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доноси  се на основу записника о спроведеном јавном конкурсу и коначног предлога одлуке Комисије.</w:t>
      </w:r>
    </w:p>
    <w:p w14:paraId="64487B41" w14:textId="77777777" w:rsidR="00C963EF" w:rsidRPr="00C963EF" w:rsidRDefault="00C963EF" w:rsidP="00927B87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биће објављена на званичној интернет страници и огласној табли Општине Чајетина, без одлагања по њеном доношењу.</w:t>
      </w:r>
    </w:p>
    <w:p w14:paraId="4BAD4674" w14:textId="77777777" w:rsidR="00C963EF" w:rsidRPr="00C963EF" w:rsidRDefault="00C963EF" w:rsidP="00C963EF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5174A1D0" w14:textId="77777777" w:rsidR="00C963EF" w:rsidRDefault="00C963EF" w:rsidP="00C963EF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СКЛАПАЊЕ УГОВОРА О ФИНАНСИРАЊУ ИЛИ СУФИНАНСИРАЊУ ПРОЈЕКАТА</w:t>
      </w:r>
    </w:p>
    <w:p w14:paraId="027081F5" w14:textId="77777777" w:rsidR="005276E7" w:rsidRPr="00C963EF" w:rsidRDefault="005276E7" w:rsidP="00C963EF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14:paraId="31363BDE" w14:textId="77777777" w:rsidR="00C963EF" w:rsidRPr="00C963EF" w:rsidRDefault="00C963EF" w:rsidP="00927B87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ће прецизно бити дефинисана права и обавезе уговорних страна.</w:t>
      </w:r>
    </w:p>
    <w:p w14:paraId="08A37F68" w14:textId="77777777" w:rsidR="00C963EF" w:rsidRPr="00C963EF" w:rsidRDefault="00C963EF" w:rsidP="00927B87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Пре потписивања уговора, у року од 5 дана од дана доношења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3) интерни акт о антикорупцијској политици 4) усклађени буџет и наративни буџет пројекта уколико су средства додељена у мањем износу од предложеног </w:t>
      </w:r>
    </w:p>
    <w:p w14:paraId="035B7567" w14:textId="77777777" w:rsidR="00C963EF" w:rsidRPr="00C963EF" w:rsidRDefault="00C963EF" w:rsidP="00927B87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Детаљне информације о конкурсу могу се добити на број телефона 031/3831-250 или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: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sekretar.cajetina@gmail.com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66B3A1DE" w14:textId="77777777" w:rsidR="00C963EF" w:rsidRPr="00C963EF" w:rsidRDefault="00C963EF" w:rsidP="009803FC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Јавни конкурс је објављен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гласној табли Општинске управе Чајетина,  на званичној интернет страници Општине Чајетина и најмање у једном локалном медију.</w:t>
      </w:r>
    </w:p>
    <w:p w14:paraId="1455BD5C" w14:textId="77777777" w:rsidR="00C963EF" w:rsidRPr="00C963EF" w:rsidRDefault="00C963EF" w:rsidP="00C963EF">
      <w:pPr>
        <w:autoSpaceDE w:val="0"/>
        <w:autoSpaceDN w:val="0"/>
        <w:adjustRightInd w:val="0"/>
        <w:spacing w:after="60"/>
        <w:rPr>
          <w:rFonts w:ascii="Arial" w:eastAsia="Calibri" w:hAnsi="Arial" w:cs="Arial"/>
          <w:sz w:val="24"/>
          <w:szCs w:val="24"/>
          <w:lang w:val="ru-RU"/>
        </w:rPr>
      </w:pPr>
    </w:p>
    <w:p w14:paraId="384E21A1" w14:textId="77777777" w:rsidR="00C963EF" w:rsidRPr="00C963EF" w:rsidRDefault="00C963EF" w:rsidP="00C963EF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C963EF" w:rsidRPr="00C963EF" w14:paraId="6B1BED23" w14:textId="77777777" w:rsidTr="00DC5AB6">
        <w:tc>
          <w:tcPr>
            <w:tcW w:w="4788" w:type="dxa"/>
          </w:tcPr>
          <w:p w14:paraId="286CE19A" w14:textId="77777777"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ОПШТИНА ЧАЈЕТИНА</w:t>
            </w:r>
          </w:p>
          <w:p w14:paraId="741788B0" w14:textId="2417455F" w:rsidR="00C963EF" w:rsidRPr="00C963EF" w:rsidRDefault="005276E7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400-</w:t>
            </w:r>
            <w:r w:rsidR="00927B87">
              <w:rPr>
                <w:rFonts w:ascii="Arial" w:eastAsia="Calibri" w:hAnsi="Arial" w:cs="Arial"/>
                <w:sz w:val="24"/>
                <w:szCs w:val="24"/>
              </w:rPr>
              <w:t>124</w:t>
            </w:r>
            <w:r>
              <w:rPr>
                <w:rFonts w:ascii="Arial" w:eastAsia="Calibri" w:hAnsi="Arial" w:cs="Arial"/>
                <w:sz w:val="24"/>
                <w:szCs w:val="24"/>
              </w:rPr>
              <w:t>/202</w:t>
            </w:r>
            <w:r w:rsidR="00927B8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963EF" w:rsidRPr="00C963EF">
              <w:rPr>
                <w:rFonts w:ascii="Arial" w:eastAsia="Calibri" w:hAnsi="Arial" w:cs="Arial"/>
                <w:sz w:val="24"/>
                <w:szCs w:val="24"/>
              </w:rPr>
              <w:t>-01</w:t>
            </w:r>
          </w:p>
          <w:p w14:paraId="45E3CD89" w14:textId="0DFD8784"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Дана </w:t>
            </w:r>
            <w:r w:rsidR="005276E7">
              <w:rPr>
                <w:rFonts w:ascii="Arial" w:eastAsia="Calibri" w:hAnsi="Arial" w:cs="Arial"/>
                <w:sz w:val="24"/>
                <w:szCs w:val="24"/>
                <w:lang w:val="sr-Cyrl-RS"/>
              </w:rPr>
              <w:t>0</w:t>
            </w:r>
            <w:r w:rsidR="00927B87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5276E7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.  фебруара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20</w:t>
            </w:r>
            <w:r w:rsidR="005276E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27B8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788" w:type="dxa"/>
          </w:tcPr>
          <w:p w14:paraId="4F50D583" w14:textId="77777777"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963EF" w:rsidRPr="00C963EF" w14:paraId="512C672E" w14:textId="77777777" w:rsidTr="00DC5AB6">
        <w:tc>
          <w:tcPr>
            <w:tcW w:w="4788" w:type="dxa"/>
          </w:tcPr>
          <w:p w14:paraId="29653CCB" w14:textId="77777777" w:rsidR="00C963EF" w:rsidRPr="00C963EF" w:rsidRDefault="00C963EF" w:rsidP="00C963EF">
            <w:pPr>
              <w:spacing w:after="6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14:paraId="2BDA12EF" w14:textId="77777777" w:rsidR="00C963EF" w:rsidRPr="00C963EF" w:rsidRDefault="00C963EF" w:rsidP="00C963EF">
            <w:pPr>
              <w:spacing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ПРЕДСЕДНИК</w:t>
            </w:r>
          </w:p>
          <w:p w14:paraId="681536D6" w14:textId="77777777" w:rsidR="00C963EF" w:rsidRPr="00C963EF" w:rsidRDefault="00C963EF" w:rsidP="00C963EF">
            <w:pPr>
              <w:spacing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ОПШТИНЕ ЧАЈЕТИНА</w:t>
            </w:r>
          </w:p>
          <w:p w14:paraId="10E58BAF" w14:textId="77777777" w:rsidR="00C963EF" w:rsidRPr="00C963EF" w:rsidRDefault="00C963EF" w:rsidP="00C963EF">
            <w:pPr>
              <w:spacing w:after="6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Милан Стаматовић</w:t>
            </w:r>
          </w:p>
        </w:tc>
      </w:tr>
    </w:tbl>
    <w:p w14:paraId="2F7F28CD" w14:textId="77777777" w:rsidR="00C963EF" w:rsidRPr="00C963EF" w:rsidRDefault="00C963EF" w:rsidP="00C963EF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        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  <w:r w:rsidRPr="00C963EF">
        <w:rPr>
          <w:rFonts w:ascii="Arial" w:eastAsia="Calibri" w:hAnsi="Arial" w:cs="Arial"/>
          <w:sz w:val="24"/>
          <w:szCs w:val="24"/>
          <w:lang w:val="ru-RU"/>
        </w:rPr>
        <w:tab/>
      </w:r>
    </w:p>
    <w:p w14:paraId="3C4D1930" w14:textId="77777777" w:rsidR="00C963EF" w:rsidRPr="00C963EF" w:rsidRDefault="00C963EF" w:rsidP="00C963EF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4CC22AC" w14:textId="77777777" w:rsidR="007C390E" w:rsidRPr="00C963EF" w:rsidRDefault="007C390E">
      <w:pPr>
        <w:rPr>
          <w:rFonts w:ascii="Arial" w:hAnsi="Arial" w:cs="Arial"/>
          <w:sz w:val="24"/>
          <w:szCs w:val="24"/>
        </w:rPr>
      </w:pPr>
    </w:p>
    <w:sectPr w:rsidR="007C390E" w:rsidRPr="00C9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0"/>
    <w:rsid w:val="00045059"/>
    <w:rsid w:val="0013302F"/>
    <w:rsid w:val="0014109E"/>
    <w:rsid w:val="00184249"/>
    <w:rsid w:val="001D20C4"/>
    <w:rsid w:val="00277944"/>
    <w:rsid w:val="002C61D5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177D7"/>
    <w:rsid w:val="005276E7"/>
    <w:rsid w:val="005D349C"/>
    <w:rsid w:val="00603925"/>
    <w:rsid w:val="006365EE"/>
    <w:rsid w:val="0067428B"/>
    <w:rsid w:val="006761CA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8F7B05"/>
    <w:rsid w:val="00907806"/>
    <w:rsid w:val="00922FE0"/>
    <w:rsid w:val="00927B87"/>
    <w:rsid w:val="00974F7F"/>
    <w:rsid w:val="009803FC"/>
    <w:rsid w:val="00985EBE"/>
    <w:rsid w:val="00990571"/>
    <w:rsid w:val="009A13AA"/>
    <w:rsid w:val="009C7787"/>
    <w:rsid w:val="00A01CAB"/>
    <w:rsid w:val="00A27F58"/>
    <w:rsid w:val="00A728ED"/>
    <w:rsid w:val="00AA46EA"/>
    <w:rsid w:val="00AB3E8F"/>
    <w:rsid w:val="00AC746F"/>
    <w:rsid w:val="00AD0E8B"/>
    <w:rsid w:val="00B13F16"/>
    <w:rsid w:val="00B728A3"/>
    <w:rsid w:val="00BB24B8"/>
    <w:rsid w:val="00BC4C5E"/>
    <w:rsid w:val="00BF2363"/>
    <w:rsid w:val="00C338CB"/>
    <w:rsid w:val="00C42217"/>
    <w:rsid w:val="00C5393B"/>
    <w:rsid w:val="00C77290"/>
    <w:rsid w:val="00C963EF"/>
    <w:rsid w:val="00C96BCE"/>
    <w:rsid w:val="00CA6589"/>
    <w:rsid w:val="00CC66DD"/>
    <w:rsid w:val="00D0232D"/>
    <w:rsid w:val="00D20595"/>
    <w:rsid w:val="00D478D1"/>
    <w:rsid w:val="00D51A23"/>
    <w:rsid w:val="00D564AE"/>
    <w:rsid w:val="00D95720"/>
    <w:rsid w:val="00DA04BF"/>
    <w:rsid w:val="00E0144B"/>
    <w:rsid w:val="00E04B4A"/>
    <w:rsid w:val="00E302D1"/>
    <w:rsid w:val="00E6711F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8C44"/>
  <w15:docId w15:val="{C98CED1E-FE67-44A8-898C-D393194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9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table" w:styleId="TableGrid">
    <w:name w:val="Table Grid"/>
    <w:basedOn w:val="TableNormal"/>
    <w:uiPriority w:val="59"/>
    <w:rsid w:val="00C963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2022-02-08T09:32:00Z</cp:lastPrinted>
  <dcterms:created xsi:type="dcterms:W3CDTF">2022-02-08T12:51:00Z</dcterms:created>
  <dcterms:modified xsi:type="dcterms:W3CDTF">2022-02-08T12:51:00Z</dcterms:modified>
</cp:coreProperties>
</file>