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На основу члана 46. Закона о планирању и изградњи („Службени гласник РС“, број 72/2009, 81/2009-исправка, 64/2010-одлука УС, 24/2011, 121/2012, 42/2013-одлука УС, 50/2013-одлука УС, 54/2013-одлука УС, 98/2013 - одлука УС, 132/2014, 145/2014, 83/2018, 31/2019, 37/2019 и 9/2020), члана 40. ( ''Службени лист општине Чајетина '' , број  2/2019 ), Скупштина општине Чајетина , на седници од  27. августа 2020.године , доноси  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lang w:val="sr-Cyrl-RS"/>
        </w:rPr>
      </w:pP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sr-Cyrl-CS" w:eastAsia="ar-SA"/>
        </w:rPr>
        <w:t>ОДЛУКУ   О ИЗРАДИ</w:t>
      </w: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  <w:t xml:space="preserve"> ИЗМЕНА И ДОПУНА </w:t>
      </w: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sr-Cyrl-RS" w:eastAsia="ar-SA"/>
        </w:rPr>
        <w:t>ПЛАНА ГЕНЕРАЛНЕ РЕГУЛАЦИЈЕ НАСЕЉЕНОГ МЕСТА ЧАЈЕТИНА (СЕДИШТЕ ОПШТИНЕ) СА НАСЕЉЕНИМ МЕСТОМ ЗЛАТИБОР – ДРУГА ФАЗА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</w:pP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  <w:t>Члан 1.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</w:pP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  <w:t>Назив плана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Доношењем ове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CS"/>
        </w:rPr>
        <w:t xml:space="preserve">Одлуке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приступа се</w:t>
      </w:r>
      <w:r w:rsidRPr="007E52B7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CS"/>
        </w:rPr>
        <w:t>изради</w:t>
      </w:r>
      <w:r w:rsidRPr="007E52B7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RS"/>
        </w:rPr>
        <w:t>измена и допуна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CS"/>
        </w:rPr>
        <w:t xml:space="preserve"> </w:t>
      </w:r>
      <w:r w:rsidRPr="007E52B7">
        <w:rPr>
          <w:rFonts w:ascii="Arial" w:eastAsia="Times New Roman" w:hAnsi="Arial" w:cs="Arial"/>
          <w:noProof/>
          <w:kern w:val="1"/>
          <w:sz w:val="24"/>
          <w:szCs w:val="24"/>
          <w:lang w:val="sr-Cyrl-RS"/>
        </w:rPr>
        <w:t xml:space="preserve">Плана генералне регулације насељеног места Чајетина (седиште општине) са насељеним местом Златибор - друга фаза 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(„Службени лист Општине Чајетина“, бр. 12/2013</w:t>
      </w:r>
      <w:r w:rsidRPr="007E52B7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и</w:t>
      </w:r>
      <w:r w:rsidRPr="007E52B7">
        <w:rPr>
          <w:rFonts w:ascii="Arial" w:eastAsia="Calibri" w:hAnsi="Arial" w:cs="Arial"/>
          <w:noProof/>
          <w:sz w:val="24"/>
          <w:szCs w:val="24"/>
        </w:rPr>
        <w:t xml:space="preserve"> 7/2019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, у даљем тексту: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RS" w:eastAsia="ar-SA"/>
        </w:rPr>
        <w:t xml:space="preserve">измене и допуне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Плана генералне регулације. 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kern w:val="1"/>
          <w:sz w:val="24"/>
          <w:szCs w:val="24"/>
          <w:lang w:val="sr-Cyrl-RS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RS" w:eastAsia="ar-SA"/>
        </w:rPr>
      </w:pPr>
      <w:r w:rsidRPr="007E52B7">
        <w:rPr>
          <w:rFonts w:ascii="Arial" w:eastAsia="Times New Roman" w:hAnsi="Arial" w:cs="Arial"/>
          <w:b/>
          <w:bCs/>
          <w:kern w:val="1"/>
          <w:sz w:val="24"/>
          <w:szCs w:val="24"/>
          <w:lang w:val="sr-Cyrl-RS" w:eastAsia="ar-SA"/>
        </w:rPr>
        <w:t>Члан 2.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RS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  <w:r w:rsidRPr="007E52B7"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  <w:t>Оквирна граница измена и допуна Плана генералне регулације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ru-RU"/>
        </w:rPr>
        <w:t>Задржана је постојећа граница</w:t>
      </w:r>
      <w:r w:rsidRPr="007E52B7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RS"/>
        </w:rPr>
        <w:t xml:space="preserve">дефинисана </w:t>
      </w:r>
      <w:r w:rsidRPr="007E52B7">
        <w:rPr>
          <w:rFonts w:ascii="Arial" w:eastAsia="Times New Roman" w:hAnsi="Arial" w:cs="Arial"/>
          <w:noProof/>
          <w:kern w:val="1"/>
          <w:sz w:val="24"/>
          <w:szCs w:val="24"/>
          <w:lang w:val="sr-Cyrl-RS"/>
        </w:rPr>
        <w:t xml:space="preserve">Планом генералне регулације насељеног места Чајетина (седиште општине) са насељеним местом Златибор - друга фаза 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(„Службени лист Општине Чајетина“, бр. 12/2013</w:t>
      </w:r>
      <w:r w:rsidRPr="007E52B7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и</w:t>
      </w:r>
      <w:r w:rsidRPr="007E52B7">
        <w:rPr>
          <w:rFonts w:ascii="Arial" w:eastAsia="Calibri" w:hAnsi="Arial" w:cs="Arial"/>
          <w:noProof/>
          <w:sz w:val="24"/>
          <w:szCs w:val="24"/>
        </w:rPr>
        <w:t xml:space="preserve"> 7/2019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ru-RU"/>
        </w:rPr>
        <w:t>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Саставни део ове одлуке је графички приказ са границом обухвата измена и допуна Плана генералне регулације. 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val="ru-RU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</w:pP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  <w:t>Члан 3.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kern w:val="1"/>
          <w:sz w:val="24"/>
          <w:szCs w:val="24"/>
          <w:lang w:val="ru-RU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  <w:r w:rsidRPr="007E52B7"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  <w:t>Услови и смернице планских докумената вишег реда и ширег подручја и списак потребних подлога за план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1"/>
          <w:sz w:val="24"/>
          <w:szCs w:val="24"/>
          <w:lang w:val="sr-Cyrl-CS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Плански основ за израду измена и допуна Плана генералне регулације је:</w:t>
      </w: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sr-Cyrl-CS"/>
        </w:rPr>
        <w:t xml:space="preserve"> </w:t>
      </w:r>
    </w:p>
    <w:p w:rsidR="005C63C7" w:rsidRPr="007E52B7" w:rsidRDefault="005C63C7" w:rsidP="005C63C7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/>
        </w:rPr>
        <w:t>Просторни план Општине Чајетина („Службени лист Општине Чајетина“ број 10/2010)</w:t>
      </w:r>
    </w:p>
    <w:p w:rsidR="005C63C7" w:rsidRPr="007E52B7" w:rsidRDefault="005C63C7" w:rsidP="005C63C7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7E52B7">
        <w:rPr>
          <w:rFonts w:ascii="Arial" w:eastAsia="Times New Roman" w:hAnsi="Arial" w:cs="Arial"/>
          <w:noProof/>
          <w:kern w:val="1"/>
          <w:sz w:val="24"/>
          <w:szCs w:val="24"/>
          <w:lang w:val="sr-Cyrl-RS"/>
        </w:rPr>
        <w:t xml:space="preserve">План генералне регулације насељеног места Чајетина (седиште општине) са насељеним местом Златибор - друга фаза 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(„Службени лист Општине Чајетина“, бр. 12/2013</w:t>
      </w:r>
      <w:r w:rsidRPr="007E52B7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и</w:t>
      </w:r>
      <w:r w:rsidRPr="007E52B7">
        <w:rPr>
          <w:rFonts w:ascii="Arial" w:eastAsia="Calibri" w:hAnsi="Arial" w:cs="Arial"/>
          <w:noProof/>
          <w:sz w:val="24"/>
          <w:szCs w:val="24"/>
        </w:rPr>
        <w:t xml:space="preserve"> 7/2019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)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sr-Cyrl-RS" w:eastAsia="ar-SA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За потребе Плана генералне регулације, користиће се дигитална катастарска подлога добијена од Републичког геодетског завода - Служба за катастар непокретности Чајетина</w:t>
      </w:r>
      <w:r w:rsidRPr="007E52B7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</w:p>
    <w:p w:rsidR="005C63C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sr-Cyrl-RS" w:eastAsia="ar-SA"/>
        </w:rPr>
      </w:pPr>
    </w:p>
    <w:p w:rsidR="005C63C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sr-Cyrl-RS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sr-Cyrl-RS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sr-Cyrl-RS" w:eastAsia="ar-SA"/>
        </w:rPr>
      </w:pP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sr-Cyrl-RS" w:eastAsia="ar-SA"/>
        </w:rPr>
        <w:t>Члан 4.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val="ru-RU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  <w:r w:rsidRPr="007E52B7"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  <w:t>Начела планирања, коришћења, уређења и заштите простора из важеће планске документације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С обзиром да је предмет обраде у Плану генералне регулације простор који је великим делом изграђен, даљи развој подразумева првенствено усаглашавање фактичког и планираног стања,</w:t>
      </w:r>
      <w:r w:rsidRPr="007E52B7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RS" w:eastAsia="ar-SA"/>
        </w:rPr>
        <w:t>као и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 усаглашавање </w:t>
      </w:r>
      <w:r w:rsidRPr="007E52B7">
        <w:rPr>
          <w:rFonts w:ascii="Arial" w:eastAsia="Times New Roman" w:hAnsi="Arial" w:cs="Arial"/>
          <w:noProof/>
          <w:kern w:val="1"/>
          <w:sz w:val="24"/>
          <w:szCs w:val="24"/>
          <w:lang w:val="sr-Cyrl-RS"/>
        </w:rPr>
        <w:t xml:space="preserve">Плана генералне регулације насељеног места Чајетина (седиште општине) са насељеним местом Златибор - друга </w:t>
      </w:r>
      <w:r w:rsidRPr="007E52B7">
        <w:rPr>
          <w:rFonts w:ascii="Arial" w:eastAsia="Times New Roman" w:hAnsi="Arial" w:cs="Arial"/>
          <w:noProof/>
          <w:kern w:val="1"/>
          <w:sz w:val="24"/>
          <w:szCs w:val="24"/>
          <w:lang w:val="sr-Cyrl-RS"/>
        </w:rPr>
        <w:lastRenderedPageBreak/>
        <w:t xml:space="preserve">фаза 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(„Службени лист Општине Чајетина“, бр. 12/2013</w:t>
      </w:r>
      <w:r w:rsidRPr="007E52B7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и</w:t>
      </w:r>
      <w:r w:rsidRPr="007E52B7">
        <w:rPr>
          <w:rFonts w:ascii="Arial" w:eastAsia="Calibri" w:hAnsi="Arial" w:cs="Arial"/>
          <w:noProof/>
          <w:sz w:val="24"/>
          <w:szCs w:val="24"/>
        </w:rPr>
        <w:t xml:space="preserve"> 7/2019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) са Уредбом о утврђивању просторног плана подручја посебне намене парка природе "Златибор" ("Службени гласник РС" бр. 2/20).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lang w:val="sr-Cyrl-RS"/>
        </w:rPr>
      </w:pPr>
      <w:r w:rsidRPr="007E52B7">
        <w:rPr>
          <w:rFonts w:ascii="Arial" w:eastAsia="Calibri" w:hAnsi="Arial" w:cs="Arial"/>
          <w:b/>
          <w:noProof/>
          <w:sz w:val="24"/>
          <w:szCs w:val="24"/>
          <w:lang w:val="sr-Cyrl-RS"/>
        </w:rPr>
        <w:t>Члан 5.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  <w:lang w:val="sr-Cyrl-CS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  <w:r w:rsidRPr="007E52B7"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  <w:t>Визија и циљ израде измена и допуна плана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sr-Cyrl-CS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Основни циљ израде измена и допуна овог Плана генералне регулације је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утврђивање правила уређења и грађења, односно стварање планског основа за: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</w:p>
    <w:p w:rsidR="005C63C7" w:rsidRPr="007E52B7" w:rsidRDefault="005C63C7" w:rsidP="005C63C7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усаглашавање </w:t>
      </w:r>
      <w:r w:rsidRPr="007E52B7">
        <w:rPr>
          <w:rFonts w:ascii="Arial" w:eastAsia="Times New Roman" w:hAnsi="Arial" w:cs="Arial"/>
          <w:noProof/>
          <w:kern w:val="1"/>
          <w:sz w:val="24"/>
          <w:szCs w:val="24"/>
          <w:lang w:val="sr-Cyrl-RS"/>
        </w:rPr>
        <w:t xml:space="preserve">Плана генералне регулације насељеног места Чајетина (седиште општине) са насељеним местом Златибор - друга фаза 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(„Службени лист Општине Чајетина“, бр. 12/2013</w:t>
      </w:r>
      <w:r w:rsidRPr="007E52B7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и</w:t>
      </w:r>
      <w:r w:rsidRPr="007E52B7">
        <w:rPr>
          <w:rFonts w:ascii="Arial" w:eastAsia="Calibri" w:hAnsi="Arial" w:cs="Arial"/>
          <w:noProof/>
          <w:sz w:val="24"/>
          <w:szCs w:val="24"/>
        </w:rPr>
        <w:t xml:space="preserve"> 7/2019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) са Уредбом о утврђивању просторног плана подручја посебне намене парка природе "Златибор" ("Службени гласник РС" бр. 2/20)</w:t>
      </w:r>
    </w:p>
    <w:p w:rsidR="005C63C7" w:rsidRPr="007E52B7" w:rsidRDefault="005C63C7" w:rsidP="005C63C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унапређење комуналне и саобраћајне инфраструктуре и подизање нивоа комуналне опремљености као и повећање конкурентности простора;</w:t>
      </w:r>
    </w:p>
    <w:p w:rsidR="005C63C7" w:rsidRPr="007E52B7" w:rsidRDefault="005C63C7" w:rsidP="005C63C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подстицај развоја туризма, кроз планирану изградњу;</w:t>
      </w:r>
    </w:p>
    <w:p w:rsidR="005C63C7" w:rsidRPr="007E52B7" w:rsidRDefault="005C63C7" w:rsidP="005C63C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дефинисање јавног интереса и разграничење површина јавних и осталих намена.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1"/>
          <w:sz w:val="24"/>
          <w:szCs w:val="24"/>
          <w:lang w:val="sr-Cyrl-CS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</w:pPr>
      <w:r w:rsidRPr="007E52B7"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  <w:t>Члан 6.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1"/>
          <w:sz w:val="24"/>
          <w:szCs w:val="24"/>
          <w:lang w:val="sr-Cyrl-CS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</w:pPr>
      <w:r w:rsidRPr="007E52B7">
        <w:rPr>
          <w:rFonts w:ascii="Arial" w:eastAsia="Times New Roman" w:hAnsi="Arial" w:cs="Arial"/>
          <w:b/>
          <w:bCs/>
          <w:kern w:val="1"/>
          <w:sz w:val="24"/>
          <w:szCs w:val="24"/>
          <w:lang w:val="ru-RU"/>
        </w:rPr>
        <w:t>К</w:t>
      </w:r>
      <w:r w:rsidRPr="007E52B7"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  <w:t>онцептуални оквир планирања, са предлогом основних намена простора и коришћења земљишта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sr-Cyrl-CS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Изменама и допунама </w:t>
      </w:r>
      <w:r w:rsidRPr="007E52B7">
        <w:rPr>
          <w:rFonts w:ascii="Arial" w:eastAsia="Times New Roman" w:hAnsi="Arial" w:cs="Arial"/>
          <w:noProof/>
          <w:kern w:val="1"/>
          <w:sz w:val="24"/>
          <w:szCs w:val="24"/>
          <w:lang w:val="sr-Cyrl-RS"/>
        </w:rPr>
        <w:t>Плана генералне регулације насељеног места Чајетина (седиште општине) са насељеним местом Златибор - друга фаза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 додатно ће се разрадити простор који је већ дефинисан </w:t>
      </w:r>
      <w:r w:rsidRPr="007E52B7">
        <w:rPr>
          <w:rFonts w:ascii="Arial" w:eastAsia="Times New Roman" w:hAnsi="Arial" w:cs="Arial"/>
          <w:noProof/>
          <w:kern w:val="1"/>
          <w:sz w:val="24"/>
          <w:szCs w:val="24"/>
          <w:lang w:val="sr-Cyrl-RS"/>
        </w:rPr>
        <w:t xml:space="preserve">Планом генералне регулације насељеног места Чајетина (седиште општине) са насељеним местом Златибор - друга фаза 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(„Службени лист Општине Чајетина“, бр. 12/2013</w:t>
      </w:r>
      <w:r w:rsidRPr="007E52B7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и</w:t>
      </w:r>
      <w:r w:rsidRPr="007E52B7">
        <w:rPr>
          <w:rFonts w:ascii="Arial" w:eastAsia="Calibri" w:hAnsi="Arial" w:cs="Arial"/>
          <w:noProof/>
          <w:sz w:val="24"/>
          <w:szCs w:val="24"/>
        </w:rPr>
        <w:t xml:space="preserve"> 7/2019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односно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усагласити са </w:t>
      </w:r>
      <w:r w:rsidRPr="007E52B7">
        <w:rPr>
          <w:rFonts w:ascii="Arial" w:eastAsia="Calibri" w:hAnsi="Arial" w:cs="Arial"/>
          <w:noProof/>
          <w:sz w:val="24"/>
          <w:szCs w:val="24"/>
          <w:lang w:val="sr-Cyrl-RS"/>
        </w:rPr>
        <w:t>Просторним планом подручја посебне намене парка природе "Златибор" ("Службени гласник РС" бр. 2/20).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  <w:r w:rsidRPr="007E52B7"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  <w:t>Члан 7.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  <w:r w:rsidRPr="007E52B7"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  <w:t>Начин финансирања израде измена и допуна планског документа, назив носиоца израде и рок за израду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Средства за израду измена и допуна Плана генералне регулације обезбедиће се из буџета Општине Чајетина.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sr-Cyrl-RS" w:eastAsia="ar-SA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Носилац израде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RS" w:eastAsia="ar-SA"/>
        </w:rPr>
        <w:t xml:space="preserve"> плана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 xml:space="preserve"> је Општинска управа Чајетина. Израда измена и допуна Плана генералне регулације повериће се најповољнијем понуђачу након спроведеног поступка у складу са Законом о јавним набавкама.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sr-Cyrl-RS" w:eastAsia="ar-SA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Рок за израду нацрта измена и допуна Плана генералне регулације је 120 дана од дана ступања на снагу ове одлуке, не рачунајући време потребно за спровођење законске процедуре.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ru-RU"/>
        </w:rPr>
      </w:pP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ru-RU"/>
        </w:rPr>
        <w:t>Члан 8.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val="ru-RU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</w:pPr>
      <w:r w:rsidRPr="007E52B7">
        <w:rPr>
          <w:rFonts w:ascii="Arial" w:eastAsia="Times New Roman" w:hAnsi="Arial" w:cs="Arial"/>
          <w:b/>
          <w:bCs/>
          <w:kern w:val="1"/>
          <w:sz w:val="24"/>
          <w:szCs w:val="24"/>
          <w:lang w:val="ru-RU" w:eastAsia="ar-SA"/>
        </w:rPr>
        <w:t>Место и начин обављања јавног увида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ru-RU"/>
        </w:rPr>
        <w:t>Носилац израде измена и допуна Плана након доношења ове Одлуке организује рани јавни увид у складу са чланом 45а. Закона о планирању и изградњи, који се оглашава у средствима јавног информисања и у електронском облику на интернет страници општине Чајетина и траје 15 дана од дана објављивања.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ru-RU"/>
        </w:rPr>
        <w:t xml:space="preserve">Након обављене стручне контроле Нацрта плана од стране Комисије за планове,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ru-RU"/>
        </w:rPr>
        <w:lastRenderedPageBreak/>
        <w:t>у складу са чланом 49.Закона о планирању и изградњи, План се упућује на јавни увид у трајању од 30 дана, који се оглашава у дневним и локалним средствима јавног информисања.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ru-RU"/>
        </w:rPr>
        <w:t>Подаци о месту, начину и времену излагања нацрта Плана на јавни увид огласиће се у дневном листу и локалним средствима информисања.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ru-RU"/>
        </w:rPr>
        <w:t>О излагању Плана на јавни увид стара се носилац израде.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ru-RU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ru-RU"/>
        </w:rPr>
      </w:pP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ru-RU"/>
        </w:rPr>
        <w:t>Члан 9.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</w:pP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ru-RU" w:eastAsia="ar-SA"/>
        </w:rPr>
        <w:t>Остали елементи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val="ru-RU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За потребе израде измена и допуна Плана генералне регулације,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RS" w:eastAsia="ar-SA"/>
        </w:rPr>
        <w:t xml:space="preserve">не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>приступа се изради Стратешке процене утицаја на животну средину, на основу претходно обављеног поступка о одлучивању, сходно Закону о стратешкој процени утицаја на животну средину (“Службени гласник РС”, број 135/2004 и 88/2010).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Измене и допуне Плана 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RS" w:eastAsia="ar-SA"/>
        </w:rPr>
        <w:t>генералне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 регулације израдиће се у четири (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CS" w:eastAsia="ar-SA"/>
        </w:rPr>
        <w:t>4</w:t>
      </w:r>
      <w:r w:rsidRPr="007E52B7">
        <w:rPr>
          <w:rFonts w:ascii="Arial" w:eastAsia="Times New Roman" w:hAnsi="Arial" w:cs="Arial"/>
          <w:kern w:val="1"/>
          <w:sz w:val="24"/>
          <w:szCs w:val="24"/>
          <w:lang w:val="ru-RU" w:eastAsia="ar-SA"/>
        </w:rPr>
        <w:t xml:space="preserve">) истоветих примерка у штампаном (аналогном) и два (2) истоветна примерка у дигиталном облику. 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sr-Cyrl-RS"/>
        </w:rPr>
      </w:pP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sr-Cyrl-RS"/>
        </w:rPr>
        <w:t>Члан 10.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sr-Cyrl-RS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sr-Cyrl-RS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RS"/>
        </w:rPr>
        <w:tab/>
        <w:t>Ова  одлука ступа на снагу осмог дана од дана објављивања у ''Службеном листу општине  Чајетина'' .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val="sr-Cyrl-RS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8"/>
          <w:szCs w:val="28"/>
          <w:lang w:val="sr-Cyrl-RS"/>
        </w:rPr>
      </w:pPr>
      <w:r w:rsidRPr="007E52B7">
        <w:rPr>
          <w:rFonts w:ascii="Arial" w:eastAsia="Times New Roman" w:hAnsi="Arial" w:cs="Arial"/>
          <w:b/>
          <w:kern w:val="1"/>
          <w:sz w:val="28"/>
          <w:szCs w:val="28"/>
          <w:lang w:val="sr-Cyrl-RS"/>
        </w:rPr>
        <w:t>СКУПШТИНА ОПШТИНЕ ЧАЈЕТИНА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sr-Cyrl-RS"/>
        </w:rPr>
      </w:pP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sr-Cyrl-RS"/>
        </w:rPr>
        <w:t>Број:  02-58/2020-01 од 27. августа  2020.године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val="sr-Cyrl-RS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  <w:lang w:val="sr-Cyrl-RS"/>
        </w:rPr>
      </w:pP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sr-Cyrl-RS"/>
        </w:rPr>
      </w:pPr>
      <w:r w:rsidRPr="007E52B7">
        <w:rPr>
          <w:rFonts w:ascii="Arial" w:eastAsia="Times New Roman" w:hAnsi="Arial" w:cs="Arial"/>
          <w:kern w:val="1"/>
          <w:sz w:val="24"/>
          <w:szCs w:val="24"/>
          <w:lang w:val="sr-Cyrl-RS"/>
        </w:rPr>
        <w:tab/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RS"/>
        </w:rPr>
        <w:tab/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RS"/>
        </w:rPr>
        <w:tab/>
      </w:r>
      <w:r w:rsidRPr="007E52B7">
        <w:rPr>
          <w:rFonts w:ascii="Arial" w:eastAsia="Times New Roman" w:hAnsi="Arial" w:cs="Arial"/>
          <w:kern w:val="1"/>
          <w:sz w:val="24"/>
          <w:szCs w:val="24"/>
          <w:lang w:val="sr-Cyrl-RS"/>
        </w:rPr>
        <w:tab/>
        <w:t xml:space="preserve">                                           </w:t>
      </w: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sr-Cyrl-RS"/>
        </w:rPr>
        <w:t>ПРЕДСЕДНИК</w:t>
      </w:r>
    </w:p>
    <w:p w:rsidR="005C63C7" w:rsidRPr="007E52B7" w:rsidRDefault="005C63C7" w:rsidP="005C63C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sr-Cyrl-RS"/>
        </w:rPr>
      </w:pPr>
      <w:r w:rsidRPr="007E52B7">
        <w:rPr>
          <w:rFonts w:ascii="Arial" w:eastAsia="Times New Roman" w:hAnsi="Arial" w:cs="Arial"/>
          <w:b/>
          <w:kern w:val="1"/>
          <w:sz w:val="24"/>
          <w:szCs w:val="24"/>
          <w:lang w:val="sr-Cyrl-RS"/>
        </w:rPr>
        <w:t xml:space="preserve">                                                                                    Скупштине општине,</w:t>
      </w:r>
    </w:p>
    <w:p w:rsidR="00220642" w:rsidRPr="00BA4843" w:rsidRDefault="005C63C7" w:rsidP="005C63C7">
      <w:r w:rsidRPr="007E52B7">
        <w:rPr>
          <w:rFonts w:ascii="Arial" w:eastAsia="Times New Roman" w:hAnsi="Arial" w:cs="Arial"/>
          <w:b/>
          <w:kern w:val="1"/>
          <w:sz w:val="24"/>
          <w:szCs w:val="24"/>
          <w:lang w:val="sr-Cyrl-RS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/>
          <w:kern w:val="1"/>
          <w:sz w:val="24"/>
          <w:szCs w:val="24"/>
          <w:lang w:val="en-US"/>
        </w:rPr>
        <w:t xml:space="preserve">                    </w:t>
      </w:r>
      <w:bookmarkStart w:id="0" w:name="_GoBack"/>
      <w:bookmarkEnd w:id="0"/>
      <w:r w:rsidRPr="007E52B7">
        <w:rPr>
          <w:rFonts w:ascii="Arial" w:eastAsia="Times New Roman" w:hAnsi="Arial" w:cs="Arial"/>
          <w:i/>
          <w:kern w:val="1"/>
          <w:sz w:val="24"/>
          <w:szCs w:val="24"/>
          <w:lang w:val="sr-Cyrl-RS"/>
        </w:rPr>
        <w:t>Арсен Ђурић</w:t>
      </w:r>
    </w:p>
    <w:sectPr w:rsidR="00220642" w:rsidRPr="00BA4843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BF" w:rsidRDefault="003E7DBF" w:rsidP="00187436">
      <w:pPr>
        <w:spacing w:after="0" w:line="240" w:lineRule="auto"/>
      </w:pPr>
      <w:r>
        <w:separator/>
      </w:r>
    </w:p>
  </w:endnote>
  <w:endnote w:type="continuationSeparator" w:id="0">
    <w:p w:rsidR="003E7DBF" w:rsidRDefault="003E7DB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BF" w:rsidRDefault="003E7DBF" w:rsidP="00187436">
      <w:pPr>
        <w:spacing w:after="0" w:line="240" w:lineRule="auto"/>
      </w:pPr>
      <w:r>
        <w:separator/>
      </w:r>
    </w:p>
  </w:footnote>
  <w:footnote w:type="continuationSeparator" w:id="0">
    <w:p w:rsidR="003E7DBF" w:rsidRDefault="003E7DBF" w:rsidP="0018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FB5693"/>
    <w:multiLevelType w:val="hybridMultilevel"/>
    <w:tmpl w:val="0DF2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353D9"/>
    <w:multiLevelType w:val="hybridMultilevel"/>
    <w:tmpl w:val="5F06BC00"/>
    <w:lvl w:ilvl="0" w:tplc="B820129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2EFB"/>
    <w:rsid w:val="000A7B03"/>
    <w:rsid w:val="000D418A"/>
    <w:rsid w:val="001267C0"/>
    <w:rsid w:val="00187436"/>
    <w:rsid w:val="001961B9"/>
    <w:rsid w:val="00220642"/>
    <w:rsid w:val="00270F82"/>
    <w:rsid w:val="00276E08"/>
    <w:rsid w:val="00303FCB"/>
    <w:rsid w:val="003B4E7D"/>
    <w:rsid w:val="003D7201"/>
    <w:rsid w:val="003E7DBF"/>
    <w:rsid w:val="004D06B0"/>
    <w:rsid w:val="005B26EA"/>
    <w:rsid w:val="005C63C7"/>
    <w:rsid w:val="005F0927"/>
    <w:rsid w:val="00611B2B"/>
    <w:rsid w:val="006660B8"/>
    <w:rsid w:val="006F715A"/>
    <w:rsid w:val="007E5470"/>
    <w:rsid w:val="0080499C"/>
    <w:rsid w:val="008739E0"/>
    <w:rsid w:val="00875BF9"/>
    <w:rsid w:val="008B050E"/>
    <w:rsid w:val="00944947"/>
    <w:rsid w:val="00B05CBD"/>
    <w:rsid w:val="00B076DF"/>
    <w:rsid w:val="00B373D9"/>
    <w:rsid w:val="00B42E64"/>
    <w:rsid w:val="00BA4843"/>
    <w:rsid w:val="00BC183E"/>
    <w:rsid w:val="00C45A71"/>
    <w:rsid w:val="00C60C62"/>
    <w:rsid w:val="00C64B4A"/>
    <w:rsid w:val="00C661D1"/>
    <w:rsid w:val="00CC52D2"/>
    <w:rsid w:val="00D2529F"/>
    <w:rsid w:val="00D90628"/>
    <w:rsid w:val="00D92B2E"/>
    <w:rsid w:val="00DC1D6A"/>
    <w:rsid w:val="00E64DF5"/>
    <w:rsid w:val="00E83A34"/>
    <w:rsid w:val="00EF7905"/>
    <w:rsid w:val="00F210C0"/>
    <w:rsid w:val="00F31653"/>
    <w:rsid w:val="00F8269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52D9"/>
  <w15:docId w15:val="{0C008510-B16C-4347-8CC2-8E5FD218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table" w:styleId="TableGrid">
    <w:name w:val="Table Grid"/>
    <w:basedOn w:val="TableNormal"/>
    <w:uiPriority w:val="59"/>
    <w:rsid w:val="006660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2021-03-23T13:02:00Z</dcterms:created>
  <dcterms:modified xsi:type="dcterms:W3CDTF">2021-03-23T13:02:00Z</dcterms:modified>
</cp:coreProperties>
</file>