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AD5" w:rsidRPr="002C0D37" w:rsidRDefault="00D03AD5" w:rsidP="00D03AD5">
      <w:pPr>
        <w:suppressAutoHyphens/>
        <w:spacing w:after="0" w:line="100" w:lineRule="atLeast"/>
        <w:ind w:firstLine="708"/>
        <w:jc w:val="both"/>
        <w:rPr>
          <w:rFonts w:ascii="Arial" w:eastAsia="Calibri" w:hAnsi="Arial" w:cs="Arial"/>
          <w:sz w:val="24"/>
          <w:szCs w:val="24"/>
          <w:lang w:val="sr-Cyrl-RS" w:eastAsia="ar-SA"/>
        </w:rPr>
      </w:pPr>
      <w:r w:rsidRPr="002C0D37">
        <w:rPr>
          <w:rFonts w:ascii="Arial" w:eastAsia="Lucida Sans Unicode" w:hAnsi="Arial" w:cs="Arial"/>
          <w:kern w:val="1"/>
          <w:sz w:val="24"/>
          <w:szCs w:val="24"/>
          <w:lang w:val="en-US" w:eastAsia="ar-SA"/>
        </w:rPr>
        <w:t>На основу чл.99.</w:t>
      </w:r>
      <w:r w:rsidRPr="002C0D37">
        <w:rPr>
          <w:rFonts w:ascii="Arial" w:eastAsia="Lucida Sans Unicode" w:hAnsi="Arial" w:cs="Arial"/>
          <w:kern w:val="1"/>
          <w:sz w:val="24"/>
          <w:szCs w:val="24"/>
          <w:lang w:val="sr-Cyrl-CS" w:eastAsia="ar-SA"/>
        </w:rPr>
        <w:t>Закона о планирању и изградњи ('</w:t>
      </w:r>
      <w:r w:rsidRPr="002C0D37">
        <w:rPr>
          <w:rFonts w:ascii="Arial" w:eastAsia="Lucida Sans Unicode" w:hAnsi="Arial" w:cs="Arial"/>
          <w:color w:val="000000"/>
          <w:kern w:val="1"/>
          <w:sz w:val="24"/>
          <w:szCs w:val="24"/>
          <w:lang w:val="sr-Cyrl-CS" w:eastAsia="ar-SA"/>
        </w:rPr>
        <w:t xml:space="preserve">'Службени гласник РС'', број 72/2009, 81/2009 испр, 64/2010-одлука УС, 24/2011, 121/2012, 42/2013-одлука УС, 50/2013-одлука УС, 98/2013-одлука УС , 132/2014 , 145/2014, </w:t>
      </w:r>
      <w:r w:rsidRPr="002C0D37">
        <w:rPr>
          <w:rFonts w:ascii="Arial" w:eastAsia="Lucida Sans Unicode" w:hAnsi="Arial" w:cs="Arial"/>
          <w:color w:val="000000"/>
          <w:kern w:val="1"/>
          <w:sz w:val="24"/>
          <w:szCs w:val="24"/>
          <w:lang w:eastAsia="ar-SA"/>
        </w:rPr>
        <w:t xml:space="preserve">83/2018 , 31/2019, </w:t>
      </w:r>
      <w:r w:rsidRPr="002C0D37">
        <w:rPr>
          <w:rFonts w:ascii="Arial" w:eastAsia="Lucida Sans Unicode" w:hAnsi="Arial" w:cs="Arial"/>
          <w:color w:val="000000"/>
          <w:kern w:val="1"/>
          <w:sz w:val="24"/>
          <w:szCs w:val="24"/>
          <w:lang w:val="sr-Cyrl-RS" w:eastAsia="ar-SA"/>
        </w:rPr>
        <w:t>37/2019-др.Закон и 9/2020)</w:t>
      </w:r>
      <w:r w:rsidRPr="002C0D37">
        <w:rPr>
          <w:rFonts w:ascii="Arial" w:eastAsia="Lucida Sans Unicode" w:hAnsi="Arial" w:cs="Arial"/>
          <w:kern w:val="1"/>
          <w:sz w:val="24"/>
          <w:szCs w:val="24"/>
          <w:lang w:val="sr-Cyrl-CS" w:eastAsia="ar-SA"/>
        </w:rPr>
        <w:t xml:space="preserve"> </w:t>
      </w:r>
      <w:r w:rsidRPr="002C0D37">
        <w:rPr>
          <w:rFonts w:ascii="Arial" w:eastAsia="Lucida Sans Unicode" w:hAnsi="Arial" w:cs="Arial"/>
          <w:kern w:val="1"/>
          <w:sz w:val="24"/>
          <w:szCs w:val="24"/>
          <w:lang w:val="sr-Cyrl-RS" w:eastAsia="ar-SA"/>
        </w:rPr>
        <w:t xml:space="preserve">члана </w:t>
      </w:r>
      <w:r w:rsidRPr="002C0D37">
        <w:rPr>
          <w:rFonts w:ascii="Arial" w:eastAsia="Lucida Sans Unicode" w:hAnsi="Arial" w:cs="Arial"/>
          <w:kern w:val="1"/>
          <w:sz w:val="24"/>
          <w:szCs w:val="24"/>
          <w:lang w:val="sr-Cyrl-CS" w:eastAsia="ar-SA"/>
        </w:rPr>
        <w:t xml:space="preserve"> </w:t>
      </w:r>
      <w:r w:rsidRPr="002C0D37">
        <w:rPr>
          <w:rFonts w:ascii="Arial" w:eastAsia="Lucida Sans Unicode" w:hAnsi="Arial" w:cs="Arial"/>
          <w:kern w:val="1"/>
          <w:sz w:val="24"/>
          <w:szCs w:val="24"/>
          <w:lang w:val="sr-Cyrl-RS" w:eastAsia="ar-SA"/>
        </w:rPr>
        <w:t>8</w:t>
      </w:r>
      <w:r w:rsidRPr="002C0D37">
        <w:rPr>
          <w:rFonts w:ascii="Arial" w:eastAsia="Lucida Sans Unicode" w:hAnsi="Arial" w:cs="Arial"/>
          <w:kern w:val="1"/>
          <w:sz w:val="24"/>
          <w:szCs w:val="24"/>
          <w:lang w:val="en-US" w:eastAsia="ar-SA"/>
        </w:rPr>
        <w:t>.</w:t>
      </w:r>
      <w:r w:rsidRPr="002C0D37">
        <w:rPr>
          <w:rFonts w:ascii="Arial" w:eastAsia="Lucida Sans Unicode" w:hAnsi="Arial" w:cs="Arial"/>
          <w:kern w:val="1"/>
          <w:sz w:val="24"/>
          <w:szCs w:val="24"/>
          <w:lang w:val="sr-Cyrl-RS" w:eastAsia="ar-SA"/>
        </w:rPr>
        <w:t xml:space="preserve"> </w:t>
      </w:r>
      <w:r w:rsidRPr="002C0D37">
        <w:rPr>
          <w:rFonts w:ascii="Arial" w:eastAsia="Lucida Sans Unicode" w:hAnsi="Arial" w:cs="Arial"/>
          <w:kern w:val="1"/>
          <w:sz w:val="24"/>
          <w:szCs w:val="24"/>
          <w:lang w:val="en-US" w:eastAsia="ar-SA"/>
        </w:rPr>
        <w:t xml:space="preserve">Одлуке </w:t>
      </w:r>
      <w:r w:rsidRPr="002C0D37">
        <w:rPr>
          <w:rFonts w:ascii="Arial" w:eastAsia="Lucida Sans Unicode" w:hAnsi="Arial" w:cs="Arial"/>
          <w:kern w:val="1"/>
          <w:sz w:val="24"/>
          <w:szCs w:val="24"/>
          <w:lang w:val="sr-Cyrl-RS" w:eastAsia="ar-SA"/>
        </w:rPr>
        <w:t xml:space="preserve"> </w:t>
      </w:r>
      <w:r w:rsidRPr="002C0D37">
        <w:rPr>
          <w:rFonts w:ascii="Arial" w:eastAsia="Lucida Sans Unicode" w:hAnsi="Arial" w:cs="Arial"/>
          <w:kern w:val="1"/>
          <w:sz w:val="24"/>
          <w:szCs w:val="24"/>
          <w:lang w:val="en-US" w:eastAsia="ar-SA"/>
        </w:rPr>
        <w:t>о</w:t>
      </w:r>
      <w:r w:rsidRPr="002C0D37">
        <w:rPr>
          <w:rFonts w:ascii="Arial" w:eastAsia="Lucida Sans Unicode" w:hAnsi="Arial" w:cs="Arial"/>
          <w:kern w:val="1"/>
          <w:sz w:val="24"/>
          <w:szCs w:val="24"/>
          <w:lang w:val="sr-Cyrl-RS" w:eastAsia="ar-SA"/>
        </w:rPr>
        <w:t xml:space="preserve"> </w:t>
      </w:r>
      <w:r w:rsidRPr="002C0D37">
        <w:rPr>
          <w:rFonts w:ascii="Arial" w:eastAsia="Lucida Sans Unicode" w:hAnsi="Arial" w:cs="Arial"/>
          <w:kern w:val="1"/>
          <w:sz w:val="24"/>
          <w:szCs w:val="24"/>
          <w:lang w:val="en-US" w:eastAsia="ar-SA"/>
        </w:rPr>
        <w:t xml:space="preserve"> отуђењу и давању у закуп грађевинског земљишта </w:t>
      </w:r>
      <w:r w:rsidRPr="002C0D37">
        <w:rPr>
          <w:rFonts w:ascii="Arial" w:eastAsia="Lucida Sans Unicode" w:hAnsi="Arial" w:cs="Arial"/>
          <w:kern w:val="1"/>
          <w:sz w:val="24"/>
          <w:szCs w:val="24"/>
          <w:lang w:val="sr-Cyrl-RS" w:eastAsia="ar-SA"/>
        </w:rPr>
        <w:t>(''</w:t>
      </w:r>
      <w:r w:rsidRPr="002C0D37">
        <w:rPr>
          <w:rFonts w:ascii="Arial" w:eastAsia="Lucida Sans Unicode" w:hAnsi="Arial" w:cs="Arial"/>
          <w:kern w:val="1"/>
          <w:sz w:val="24"/>
          <w:szCs w:val="24"/>
          <w:lang w:val="en-US" w:eastAsia="ar-SA"/>
        </w:rPr>
        <w:t>Службени лист општине Чајетина</w:t>
      </w:r>
      <w:r w:rsidRPr="002C0D37">
        <w:rPr>
          <w:rFonts w:ascii="Arial" w:eastAsia="Lucida Sans Unicode" w:hAnsi="Arial" w:cs="Arial"/>
          <w:kern w:val="1"/>
          <w:sz w:val="24"/>
          <w:szCs w:val="24"/>
          <w:lang w:val="sr-Cyrl-RS" w:eastAsia="ar-SA"/>
        </w:rPr>
        <w:t xml:space="preserve">'', </w:t>
      </w:r>
      <w:r w:rsidRPr="002C0D37">
        <w:rPr>
          <w:rFonts w:ascii="Arial" w:eastAsia="Lucida Sans Unicode" w:hAnsi="Arial" w:cs="Arial"/>
          <w:kern w:val="1"/>
          <w:sz w:val="24"/>
          <w:szCs w:val="24"/>
          <w:lang w:val="en-US" w:eastAsia="ar-SA"/>
        </w:rPr>
        <w:t xml:space="preserve"> број 7/10...</w:t>
      </w:r>
      <w:r w:rsidRPr="002C0D37">
        <w:rPr>
          <w:rFonts w:ascii="Arial" w:eastAsia="Lucida Sans Unicode" w:hAnsi="Arial" w:cs="Arial"/>
          <w:kern w:val="1"/>
          <w:sz w:val="24"/>
          <w:szCs w:val="24"/>
          <w:lang w:val="sr-Cyrl-RS" w:eastAsia="ar-SA"/>
        </w:rPr>
        <w:t>2/18</w:t>
      </w:r>
      <w:r w:rsidRPr="002C0D37">
        <w:rPr>
          <w:rFonts w:ascii="Arial" w:eastAsia="Lucida Sans Unicode" w:hAnsi="Arial" w:cs="Arial"/>
          <w:kern w:val="1"/>
          <w:sz w:val="24"/>
          <w:szCs w:val="24"/>
          <w:lang w:val="en-US" w:eastAsia="ar-SA"/>
        </w:rPr>
        <w:t>) и члана 40.Статута општине Чајетина(“Службени лист општине Чајетина“ број</w:t>
      </w:r>
      <w:r w:rsidRPr="002C0D37">
        <w:rPr>
          <w:rFonts w:ascii="Arial" w:eastAsia="Lucida Sans Unicode" w:hAnsi="Arial" w:cs="Arial"/>
          <w:kern w:val="1"/>
          <w:sz w:val="24"/>
          <w:szCs w:val="24"/>
          <w:lang w:val="sr-Cyrl-RS" w:eastAsia="ar-SA"/>
        </w:rPr>
        <w:t xml:space="preserve">  2/2019</w:t>
      </w:r>
      <w:r w:rsidRPr="002C0D37">
        <w:rPr>
          <w:rFonts w:ascii="Arial" w:eastAsia="Lucida Sans Unicode" w:hAnsi="Arial" w:cs="Arial"/>
          <w:kern w:val="1"/>
          <w:sz w:val="24"/>
          <w:szCs w:val="24"/>
          <w:lang w:val="en-US" w:eastAsia="ar-SA"/>
        </w:rPr>
        <w:t>)</w:t>
      </w:r>
      <w:r w:rsidRPr="002C0D37">
        <w:rPr>
          <w:rFonts w:ascii="Arial" w:eastAsia="Lucida Sans Unicode" w:hAnsi="Arial" w:cs="Arial"/>
          <w:kern w:val="1"/>
          <w:sz w:val="24"/>
          <w:szCs w:val="24"/>
          <w:lang w:val="sr-Cyrl-RS" w:eastAsia="ar-SA"/>
        </w:rPr>
        <w:t xml:space="preserve"> </w:t>
      </w:r>
      <w:r w:rsidRPr="002C0D37">
        <w:rPr>
          <w:rFonts w:ascii="Arial" w:eastAsia="Lucida Sans Unicode" w:hAnsi="Arial" w:cs="Arial"/>
          <w:bCs/>
          <w:kern w:val="1"/>
          <w:sz w:val="24"/>
          <w:szCs w:val="24"/>
          <w:lang w:val="sr-Cyrl-CS" w:eastAsia="ar-SA"/>
        </w:rPr>
        <w:t xml:space="preserve">Скупштина општине Чајетина, на седници одржаној </w:t>
      </w:r>
      <w:r w:rsidRPr="002C0D37">
        <w:rPr>
          <w:rFonts w:ascii="Arial" w:eastAsia="Lucida Sans Unicode" w:hAnsi="Arial" w:cs="Arial"/>
          <w:bCs/>
          <w:kern w:val="1"/>
          <w:sz w:val="24"/>
          <w:szCs w:val="24"/>
          <w:lang w:val="sr-Cyrl-RS" w:eastAsia="ar-SA"/>
        </w:rPr>
        <w:t xml:space="preserve">        27. августа 2020</w:t>
      </w:r>
      <w:r w:rsidRPr="002C0D37">
        <w:rPr>
          <w:rFonts w:ascii="Arial" w:eastAsia="Lucida Sans Unicode" w:hAnsi="Arial" w:cs="Arial"/>
          <w:bCs/>
          <w:kern w:val="1"/>
          <w:sz w:val="24"/>
          <w:szCs w:val="24"/>
          <w:lang w:val="sr-Cyrl-CS" w:eastAsia="ar-SA"/>
        </w:rPr>
        <w:t xml:space="preserve">.године, донела је </w:t>
      </w:r>
    </w:p>
    <w:p w:rsidR="00D03AD5" w:rsidRPr="002C0D37" w:rsidRDefault="00D03AD5" w:rsidP="00D03AD5">
      <w:pPr>
        <w:suppressAutoHyphens/>
        <w:spacing w:after="0" w:line="100" w:lineRule="atLeast"/>
        <w:jc w:val="both"/>
        <w:rPr>
          <w:rFonts w:ascii="Arial" w:eastAsia="Calibri" w:hAnsi="Arial" w:cs="Arial"/>
          <w:sz w:val="24"/>
          <w:szCs w:val="24"/>
          <w:lang w:val="sr-Cyrl-RS" w:eastAsia="ar-SA"/>
        </w:rPr>
      </w:pPr>
    </w:p>
    <w:p w:rsidR="00D03AD5" w:rsidRPr="002C0D37" w:rsidRDefault="00D03AD5" w:rsidP="00D03AD5">
      <w:pPr>
        <w:widowControl w:val="0"/>
        <w:suppressAutoHyphens/>
        <w:spacing w:after="0" w:line="100" w:lineRule="atLeast"/>
        <w:rPr>
          <w:rFonts w:ascii="Arial" w:eastAsia="Lucida Sans Unicode" w:hAnsi="Arial" w:cs="Arial"/>
          <w:b/>
          <w:kern w:val="1"/>
          <w:sz w:val="24"/>
          <w:szCs w:val="24"/>
          <w:lang w:val="sr-Cyrl-CS" w:eastAsia="ar-SA"/>
        </w:rPr>
      </w:pPr>
      <w:r w:rsidRPr="002C0D37">
        <w:rPr>
          <w:rFonts w:ascii="Arial" w:eastAsia="Lucida Sans Unicode" w:hAnsi="Arial" w:cs="Arial"/>
          <w:kern w:val="1"/>
          <w:sz w:val="24"/>
          <w:szCs w:val="24"/>
          <w:lang w:val="sr-Cyrl-CS" w:eastAsia="ar-SA"/>
        </w:rPr>
        <w:t xml:space="preserve">            </w:t>
      </w:r>
    </w:p>
    <w:p w:rsidR="00D03AD5" w:rsidRPr="002C0D37" w:rsidRDefault="00D03AD5" w:rsidP="00D03AD5">
      <w:pPr>
        <w:suppressAutoHyphens/>
        <w:spacing w:after="0" w:line="100" w:lineRule="atLeast"/>
        <w:jc w:val="center"/>
        <w:rPr>
          <w:rFonts w:ascii="Arial" w:eastAsia="Lucida Sans Unicode" w:hAnsi="Arial" w:cs="Arial"/>
          <w:b/>
          <w:kern w:val="1"/>
          <w:sz w:val="24"/>
          <w:szCs w:val="24"/>
          <w:lang w:val="sr-Cyrl-CS" w:eastAsia="ar-SA"/>
        </w:rPr>
      </w:pPr>
      <w:r w:rsidRPr="002C0D37">
        <w:rPr>
          <w:rFonts w:ascii="Arial" w:eastAsia="Lucida Sans Unicode" w:hAnsi="Arial" w:cs="Arial"/>
          <w:b/>
          <w:kern w:val="1"/>
          <w:sz w:val="24"/>
          <w:szCs w:val="24"/>
          <w:lang w:val="sr-Cyrl-CS" w:eastAsia="ar-SA"/>
        </w:rPr>
        <w:t xml:space="preserve"> ОДЛУКУ</w:t>
      </w:r>
    </w:p>
    <w:p w:rsidR="00D03AD5" w:rsidRPr="002C0D37" w:rsidRDefault="00D03AD5" w:rsidP="00D03AD5">
      <w:pPr>
        <w:suppressAutoHyphens/>
        <w:spacing w:after="0" w:line="100" w:lineRule="atLeast"/>
        <w:jc w:val="center"/>
        <w:rPr>
          <w:rFonts w:ascii="Arial" w:eastAsia="Lucida Sans Unicode" w:hAnsi="Arial" w:cs="Arial"/>
          <w:b/>
          <w:bCs/>
          <w:kern w:val="1"/>
          <w:sz w:val="24"/>
          <w:szCs w:val="24"/>
          <w:lang w:val="sr-Cyrl-CS" w:eastAsia="ar-SA"/>
        </w:rPr>
      </w:pPr>
      <w:r w:rsidRPr="002C0D37">
        <w:rPr>
          <w:rFonts w:ascii="Arial" w:eastAsia="Lucida Sans Unicode" w:hAnsi="Arial" w:cs="Arial"/>
          <w:b/>
          <w:kern w:val="1"/>
          <w:sz w:val="24"/>
          <w:szCs w:val="24"/>
          <w:lang w:val="sr-Cyrl-CS" w:eastAsia="ar-SA"/>
        </w:rPr>
        <w:t xml:space="preserve"> О РАСПИСИВАЊУ</w:t>
      </w:r>
      <w:r w:rsidRPr="002C0D37">
        <w:rPr>
          <w:rFonts w:ascii="Arial" w:eastAsia="Lucida Sans Unicode" w:hAnsi="Arial" w:cs="Arial"/>
          <w:b/>
          <w:bCs/>
          <w:kern w:val="1"/>
          <w:sz w:val="24"/>
          <w:szCs w:val="24"/>
          <w:lang w:val="sr-Cyrl-CS" w:eastAsia="ar-SA"/>
        </w:rPr>
        <w:t xml:space="preserve">   ЈАВНОГ    ОГЛАСА</w:t>
      </w:r>
    </w:p>
    <w:p w:rsidR="00D03AD5" w:rsidRPr="002C0D37" w:rsidRDefault="00D03AD5" w:rsidP="00D03AD5">
      <w:pPr>
        <w:keepNext/>
        <w:widowControl w:val="0"/>
        <w:tabs>
          <w:tab w:val="left" w:pos="0"/>
        </w:tabs>
        <w:suppressAutoHyphens/>
        <w:spacing w:after="0" w:line="100" w:lineRule="atLeast"/>
        <w:jc w:val="center"/>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 xml:space="preserve">        ЗА  ОТУЂЕЊЕ   ГРАЂЕВИНСКОГ  ЗЕМЉИШТА                                                                           </w:t>
      </w:r>
    </w:p>
    <w:p w:rsidR="00D03AD5" w:rsidRPr="002C0D37" w:rsidRDefault="00D03AD5" w:rsidP="00D03AD5">
      <w:pPr>
        <w:widowControl w:val="0"/>
        <w:tabs>
          <w:tab w:val="left" w:pos="0"/>
        </w:tabs>
        <w:suppressAutoHyphens/>
        <w:spacing w:after="0" w:line="100" w:lineRule="atLeast"/>
        <w:jc w:val="center"/>
        <w:rPr>
          <w:rFonts w:ascii="Arial" w:eastAsia="Times New Roman"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 xml:space="preserve"> </w:t>
      </w:r>
    </w:p>
    <w:p w:rsidR="00D03AD5" w:rsidRPr="002C0D37" w:rsidRDefault="00D03AD5" w:rsidP="00D03AD5">
      <w:pPr>
        <w:keepNext/>
        <w:widowControl w:val="0"/>
        <w:tabs>
          <w:tab w:val="left" w:pos="0"/>
        </w:tabs>
        <w:suppressAutoHyphens/>
        <w:spacing w:after="0" w:line="100" w:lineRule="atLeast"/>
        <w:rPr>
          <w:rFonts w:ascii="Arial" w:eastAsia="Calibri" w:hAnsi="Arial" w:cs="Arial"/>
          <w:sz w:val="24"/>
          <w:szCs w:val="24"/>
          <w:lang w:val="sr-Cyrl-RS" w:eastAsia="ar-SA"/>
        </w:rPr>
      </w:pPr>
      <w:r w:rsidRPr="002C0D37">
        <w:rPr>
          <w:rFonts w:ascii="Arial" w:eastAsia="Times New Roman" w:hAnsi="Arial" w:cs="Arial"/>
          <w:b/>
          <w:bCs/>
          <w:kern w:val="1"/>
          <w:sz w:val="24"/>
          <w:szCs w:val="24"/>
          <w:lang w:val="sr-Cyrl-CS" w:eastAsia="ar-SA"/>
        </w:rPr>
        <w:t xml:space="preserve">                    </w:t>
      </w:r>
      <w:r w:rsidRPr="002C0D37">
        <w:rPr>
          <w:rFonts w:ascii="Arial" w:eastAsia="Lucida Sans Unicode" w:hAnsi="Arial" w:cs="Arial"/>
          <w:b/>
          <w:bCs/>
          <w:kern w:val="1"/>
          <w:sz w:val="24"/>
          <w:szCs w:val="24"/>
          <w:lang w:val="sr-Cyrl-CS" w:eastAsia="ar-SA"/>
        </w:rPr>
        <w:t xml:space="preserve">                                           I</w:t>
      </w:r>
    </w:p>
    <w:p w:rsidR="00D03AD5" w:rsidRPr="002C0D37" w:rsidRDefault="00D03AD5" w:rsidP="00D03AD5">
      <w:pPr>
        <w:tabs>
          <w:tab w:val="left" w:pos="1244"/>
        </w:tabs>
        <w:suppressAutoHyphens/>
        <w:spacing w:after="0" w:line="100" w:lineRule="atLeast"/>
        <w:jc w:val="center"/>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 xml:space="preserve">    </w:t>
      </w:r>
    </w:p>
    <w:p w:rsidR="00D03AD5" w:rsidRPr="002C0D37" w:rsidRDefault="00D03AD5" w:rsidP="00D03AD5">
      <w:pPr>
        <w:tabs>
          <w:tab w:val="left" w:pos="1244"/>
        </w:tabs>
        <w:suppressAutoHyphens/>
        <w:spacing w:after="0" w:line="100" w:lineRule="atLeast"/>
        <w:jc w:val="center"/>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у насељеном месту   Чајетина</w:t>
      </w:r>
    </w:p>
    <w:p w:rsidR="00D03AD5" w:rsidRPr="002C0D37" w:rsidRDefault="00D03AD5" w:rsidP="00D03AD5">
      <w:pPr>
        <w:tabs>
          <w:tab w:val="left" w:pos="1244"/>
        </w:tabs>
        <w:suppressAutoHyphens/>
        <w:spacing w:after="0" w:line="100" w:lineRule="atLeast"/>
        <w:jc w:val="center"/>
        <w:rPr>
          <w:rFonts w:ascii="Arial" w:eastAsia="Lucida Sans Unicode" w:hAnsi="Arial" w:cs="Arial"/>
          <w:b/>
          <w:bCs/>
          <w:kern w:val="1"/>
          <w:sz w:val="24"/>
          <w:szCs w:val="24"/>
          <w:lang w:val="sr-Cyrl-CS" w:eastAsia="ar-SA"/>
        </w:rPr>
      </w:pP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1.кп.број 1675/2     КО Чајетина, у површини од  3.441 м</w:t>
      </w:r>
      <w:r w:rsidRPr="002C0D37">
        <w:rPr>
          <w:rFonts w:ascii="Arial" w:eastAsia="Lucida Sans Unicode" w:hAnsi="Arial" w:cs="Arial"/>
          <w:b/>
          <w:bCs/>
          <w:kern w:val="1"/>
          <w:sz w:val="24"/>
          <w:szCs w:val="24"/>
          <w:vertAlign w:val="superscript"/>
          <w:lang w:val="sr-Cyrl-CS" w:eastAsia="ar-SA"/>
        </w:rPr>
        <w:t>2</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vertAlign w:val="superscript"/>
          <w:lang w:eastAsia="ar-SA"/>
        </w:rPr>
      </w:pPr>
      <w:r w:rsidRPr="002C0D37">
        <w:rPr>
          <w:rFonts w:ascii="Arial" w:eastAsia="Lucida Sans Unicode" w:hAnsi="Arial" w:cs="Arial"/>
          <w:b/>
          <w:bCs/>
          <w:kern w:val="1"/>
          <w:sz w:val="24"/>
          <w:szCs w:val="24"/>
          <w:lang w:val="sr-Cyrl-CS" w:eastAsia="ar-SA"/>
        </w:rPr>
        <w:t>2.кп.број 1674        КО Чајетина, у површини од  6.957 м</w:t>
      </w:r>
      <w:r w:rsidRPr="002C0D37">
        <w:rPr>
          <w:rFonts w:ascii="Arial" w:eastAsia="Lucida Sans Unicode" w:hAnsi="Arial" w:cs="Arial"/>
          <w:b/>
          <w:bCs/>
          <w:kern w:val="1"/>
          <w:sz w:val="24"/>
          <w:szCs w:val="24"/>
          <w:vertAlign w:val="superscript"/>
          <w:lang w:val="sr-Cyrl-CS" w:eastAsia="ar-SA"/>
        </w:rPr>
        <w:t>2</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eastAsia="ar-SA"/>
        </w:rPr>
      </w:pPr>
    </w:p>
    <w:p w:rsidR="00D03AD5" w:rsidRPr="002C0D37" w:rsidRDefault="00D03AD5" w:rsidP="00D03AD5">
      <w:pPr>
        <w:tabs>
          <w:tab w:val="left" w:pos="1244"/>
        </w:tabs>
        <w:suppressAutoHyphens/>
        <w:spacing w:after="0" w:line="100" w:lineRule="atLeast"/>
        <w:jc w:val="center"/>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у насељеном месту   Златибор</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eastAsia="ar-SA"/>
        </w:rPr>
      </w:pP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eastAsia="ar-SA"/>
        </w:rPr>
        <w:t xml:space="preserve">  1</w:t>
      </w:r>
      <w:r w:rsidRPr="002C0D37">
        <w:rPr>
          <w:rFonts w:ascii="Arial" w:eastAsia="Lucida Sans Unicode" w:hAnsi="Arial" w:cs="Arial"/>
          <w:b/>
          <w:bCs/>
          <w:kern w:val="1"/>
          <w:sz w:val="24"/>
          <w:szCs w:val="24"/>
          <w:lang w:val="sr-Cyrl-CS" w:eastAsia="ar-SA"/>
        </w:rPr>
        <w:t>. кп.брoj     4577/560       КО Чајетина,  у  површини од     1.013  м²</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eastAsia="ar-SA"/>
        </w:rPr>
        <w:t xml:space="preserve">  2</w:t>
      </w:r>
      <w:r w:rsidRPr="002C0D37">
        <w:rPr>
          <w:rFonts w:ascii="Arial" w:eastAsia="Lucida Sans Unicode" w:hAnsi="Arial" w:cs="Arial"/>
          <w:b/>
          <w:bCs/>
          <w:kern w:val="1"/>
          <w:sz w:val="24"/>
          <w:szCs w:val="24"/>
          <w:lang w:val="sr-Cyrl-CS" w:eastAsia="ar-SA"/>
        </w:rPr>
        <w:t xml:space="preserve">. кп.брoj     4577/760       КО Чајетина,  у  површини од        500  м²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eastAsia="ar-SA"/>
        </w:rPr>
        <w:t xml:space="preserve">  3</w:t>
      </w:r>
      <w:r w:rsidRPr="002C0D37">
        <w:rPr>
          <w:rFonts w:ascii="Arial" w:eastAsia="Lucida Sans Unicode" w:hAnsi="Arial" w:cs="Arial"/>
          <w:b/>
          <w:bCs/>
          <w:kern w:val="1"/>
          <w:sz w:val="24"/>
          <w:szCs w:val="24"/>
          <w:lang w:val="sr-Cyrl-CS" w:eastAsia="ar-SA"/>
        </w:rPr>
        <w:t xml:space="preserve">. кп.број     4546/22         КО Чајетина,  у  површини од        400  м²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eastAsia="ar-SA"/>
        </w:rPr>
        <w:t xml:space="preserve">  4</w:t>
      </w:r>
      <w:r w:rsidRPr="002C0D37">
        <w:rPr>
          <w:rFonts w:ascii="Arial" w:eastAsia="Lucida Sans Unicode" w:hAnsi="Arial" w:cs="Arial"/>
          <w:b/>
          <w:bCs/>
          <w:kern w:val="1"/>
          <w:sz w:val="24"/>
          <w:szCs w:val="24"/>
          <w:lang w:val="sr-Cyrl-CS" w:eastAsia="ar-SA"/>
        </w:rPr>
        <w:t>.</w:t>
      </w:r>
      <w:r w:rsidRPr="002C0D37">
        <w:rPr>
          <w:rFonts w:ascii="Arial" w:eastAsia="Lucida Sans Unicode" w:hAnsi="Arial" w:cs="Arial"/>
          <w:b/>
          <w:bCs/>
          <w:kern w:val="1"/>
          <w:sz w:val="24"/>
          <w:szCs w:val="24"/>
          <w:lang w:eastAsia="ar-SA"/>
        </w:rPr>
        <w:t xml:space="preserve"> </w:t>
      </w:r>
      <w:r w:rsidRPr="002C0D37">
        <w:rPr>
          <w:rFonts w:ascii="Arial" w:eastAsia="Lucida Sans Unicode" w:hAnsi="Arial" w:cs="Arial"/>
          <w:b/>
          <w:bCs/>
          <w:kern w:val="1"/>
          <w:sz w:val="24"/>
          <w:szCs w:val="24"/>
          <w:lang w:val="sr-Cyrl-CS" w:eastAsia="ar-SA"/>
        </w:rPr>
        <w:t xml:space="preserve">кп.брoj     4578/225       КО Чајетина,  у  површини од     1.102  м²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eastAsia="ar-SA"/>
        </w:rPr>
        <w:t xml:space="preserve">  5</w:t>
      </w:r>
      <w:r w:rsidRPr="002C0D37">
        <w:rPr>
          <w:rFonts w:ascii="Arial" w:eastAsia="Lucida Sans Unicode" w:hAnsi="Arial" w:cs="Arial"/>
          <w:b/>
          <w:bCs/>
          <w:kern w:val="1"/>
          <w:sz w:val="24"/>
          <w:szCs w:val="24"/>
          <w:lang w:val="sr-Cyrl-CS" w:eastAsia="ar-SA"/>
        </w:rPr>
        <w:t>.</w:t>
      </w:r>
      <w:r w:rsidRPr="002C0D37">
        <w:rPr>
          <w:rFonts w:ascii="Arial" w:eastAsia="Lucida Sans Unicode" w:hAnsi="Arial" w:cs="Arial"/>
          <w:b/>
          <w:bCs/>
          <w:kern w:val="1"/>
          <w:sz w:val="24"/>
          <w:szCs w:val="24"/>
          <w:lang w:eastAsia="ar-SA"/>
        </w:rPr>
        <w:t xml:space="preserve"> </w:t>
      </w:r>
      <w:r w:rsidRPr="002C0D37">
        <w:rPr>
          <w:rFonts w:ascii="Arial" w:eastAsia="Lucida Sans Unicode" w:hAnsi="Arial" w:cs="Arial"/>
          <w:b/>
          <w:bCs/>
          <w:kern w:val="1"/>
          <w:sz w:val="24"/>
          <w:szCs w:val="24"/>
          <w:lang w:val="sr-Cyrl-CS" w:eastAsia="ar-SA"/>
        </w:rPr>
        <w:t xml:space="preserve">кп.брoj     4578/257       КО Чајетина,  у  површини од         630 м²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eastAsia="ar-SA"/>
        </w:rPr>
        <w:t xml:space="preserve">  6</w:t>
      </w:r>
      <w:r w:rsidRPr="002C0D37">
        <w:rPr>
          <w:rFonts w:ascii="Arial" w:eastAsia="Lucida Sans Unicode" w:hAnsi="Arial" w:cs="Arial"/>
          <w:b/>
          <w:bCs/>
          <w:kern w:val="1"/>
          <w:sz w:val="24"/>
          <w:szCs w:val="24"/>
          <w:lang w:val="sr-Cyrl-CS" w:eastAsia="ar-SA"/>
        </w:rPr>
        <w:t xml:space="preserve">. кп.брoj     4578/290       КО Чајетина,  у  површини од      1.000 м²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eastAsia="ar-SA"/>
        </w:rPr>
        <w:t xml:space="preserve">  7</w:t>
      </w:r>
      <w:r w:rsidRPr="002C0D37">
        <w:rPr>
          <w:rFonts w:ascii="Arial" w:eastAsia="Lucida Sans Unicode" w:hAnsi="Arial" w:cs="Arial"/>
          <w:b/>
          <w:bCs/>
          <w:kern w:val="1"/>
          <w:sz w:val="24"/>
          <w:szCs w:val="24"/>
          <w:lang w:val="sr-Cyrl-CS" w:eastAsia="ar-SA"/>
        </w:rPr>
        <w:t>.</w:t>
      </w:r>
      <w:r w:rsidRPr="002C0D37">
        <w:rPr>
          <w:rFonts w:ascii="Arial" w:eastAsia="Lucida Sans Unicode" w:hAnsi="Arial" w:cs="Arial"/>
          <w:b/>
          <w:bCs/>
          <w:kern w:val="1"/>
          <w:sz w:val="24"/>
          <w:szCs w:val="24"/>
          <w:lang w:eastAsia="ar-SA"/>
        </w:rPr>
        <w:t xml:space="preserve"> </w:t>
      </w:r>
      <w:r w:rsidRPr="002C0D37">
        <w:rPr>
          <w:rFonts w:ascii="Arial" w:eastAsia="Lucida Sans Unicode" w:hAnsi="Arial" w:cs="Arial"/>
          <w:b/>
          <w:bCs/>
          <w:kern w:val="1"/>
          <w:sz w:val="24"/>
          <w:szCs w:val="24"/>
          <w:lang w:val="sr-Cyrl-CS" w:eastAsia="ar-SA"/>
        </w:rPr>
        <w:t xml:space="preserve">кп.брoj     4578/291       КО Чајетина,  у  површини од      2.000 м²  </w:t>
      </w:r>
      <w:r w:rsidRPr="002C0D37">
        <w:rPr>
          <w:rFonts w:ascii="Arial" w:eastAsia="Lucida Sans Unicode" w:hAnsi="Arial" w:cs="Arial"/>
          <w:b/>
          <w:bCs/>
          <w:kern w:val="1"/>
          <w:sz w:val="24"/>
          <w:szCs w:val="24"/>
          <w:lang w:eastAsia="ar-SA"/>
        </w:rPr>
        <w:t xml:space="preserve">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eastAsia="ar-SA"/>
        </w:rPr>
      </w:pPr>
      <w:r w:rsidRPr="002C0D37">
        <w:rPr>
          <w:rFonts w:ascii="Arial" w:eastAsia="Lucida Sans Unicode" w:hAnsi="Arial" w:cs="Arial"/>
          <w:b/>
          <w:bCs/>
          <w:kern w:val="1"/>
          <w:sz w:val="24"/>
          <w:szCs w:val="24"/>
          <w:lang w:eastAsia="ar-SA"/>
        </w:rPr>
        <w:t xml:space="preserve">  8</w:t>
      </w:r>
      <w:r w:rsidRPr="002C0D37">
        <w:rPr>
          <w:rFonts w:ascii="Arial" w:eastAsia="Lucida Sans Unicode" w:hAnsi="Arial" w:cs="Arial"/>
          <w:b/>
          <w:bCs/>
          <w:kern w:val="1"/>
          <w:sz w:val="24"/>
          <w:szCs w:val="24"/>
          <w:lang w:val="sr-Cyrl-CS" w:eastAsia="ar-SA"/>
        </w:rPr>
        <w:t xml:space="preserve">. кп.брoj  </w:t>
      </w:r>
      <w:r w:rsidRPr="002C0D37">
        <w:rPr>
          <w:rFonts w:ascii="Arial" w:eastAsia="Lucida Sans Unicode" w:hAnsi="Arial" w:cs="Arial"/>
          <w:b/>
          <w:bCs/>
          <w:kern w:val="1"/>
          <w:sz w:val="24"/>
          <w:szCs w:val="24"/>
          <w:lang w:eastAsia="ar-SA"/>
        </w:rPr>
        <w:t xml:space="preserve"> </w:t>
      </w:r>
      <w:r w:rsidRPr="002C0D37">
        <w:rPr>
          <w:rFonts w:ascii="Arial" w:eastAsia="Lucida Sans Unicode" w:hAnsi="Arial" w:cs="Arial"/>
          <w:b/>
          <w:bCs/>
          <w:kern w:val="1"/>
          <w:sz w:val="24"/>
          <w:szCs w:val="24"/>
          <w:lang w:val="sr-Cyrl-CS" w:eastAsia="ar-SA"/>
        </w:rPr>
        <w:t xml:space="preserve"> </w:t>
      </w:r>
      <w:r w:rsidRPr="002C0D37">
        <w:rPr>
          <w:rFonts w:ascii="Arial" w:eastAsia="Lucida Sans Unicode" w:hAnsi="Arial" w:cs="Arial"/>
          <w:b/>
          <w:bCs/>
          <w:kern w:val="1"/>
          <w:sz w:val="24"/>
          <w:szCs w:val="24"/>
          <w:lang w:eastAsia="ar-SA"/>
        </w:rPr>
        <w:t xml:space="preserve"> </w:t>
      </w:r>
      <w:r w:rsidRPr="002C0D37">
        <w:rPr>
          <w:rFonts w:ascii="Arial" w:eastAsia="Lucida Sans Unicode" w:hAnsi="Arial" w:cs="Arial"/>
          <w:b/>
          <w:bCs/>
          <w:kern w:val="1"/>
          <w:sz w:val="24"/>
          <w:szCs w:val="24"/>
          <w:lang w:val="sr-Cyrl-CS" w:eastAsia="ar-SA"/>
        </w:rPr>
        <w:t>4578/296       КО Чајетина,  у  површини од         400 м²</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eastAsia="ar-SA"/>
        </w:rPr>
        <w:t xml:space="preserve">  9</w:t>
      </w:r>
      <w:r w:rsidRPr="002C0D37">
        <w:rPr>
          <w:rFonts w:ascii="Arial" w:eastAsia="Lucida Sans Unicode" w:hAnsi="Arial" w:cs="Arial"/>
          <w:b/>
          <w:bCs/>
          <w:kern w:val="1"/>
          <w:sz w:val="24"/>
          <w:szCs w:val="24"/>
          <w:lang w:val="sr-Cyrl-CS" w:eastAsia="ar-SA"/>
        </w:rPr>
        <w:t>. кп.брoj     4578/298       КО Чајетина,  у  површини од         800 м²</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eastAsia="ar-SA"/>
        </w:rPr>
      </w:pPr>
      <w:r w:rsidRPr="002C0D37">
        <w:rPr>
          <w:rFonts w:ascii="Arial" w:eastAsia="Lucida Sans Unicode" w:hAnsi="Arial" w:cs="Arial"/>
          <w:b/>
          <w:bCs/>
          <w:kern w:val="1"/>
          <w:sz w:val="24"/>
          <w:szCs w:val="24"/>
          <w:lang w:val="sr-Cyrl-CS" w:eastAsia="ar-SA"/>
        </w:rPr>
        <w:t>1</w:t>
      </w:r>
      <w:r w:rsidRPr="002C0D37">
        <w:rPr>
          <w:rFonts w:ascii="Arial" w:eastAsia="Lucida Sans Unicode" w:hAnsi="Arial" w:cs="Arial"/>
          <w:b/>
          <w:bCs/>
          <w:kern w:val="1"/>
          <w:sz w:val="24"/>
          <w:szCs w:val="24"/>
          <w:lang w:eastAsia="ar-SA"/>
        </w:rPr>
        <w:t>0</w:t>
      </w:r>
      <w:r w:rsidRPr="002C0D37">
        <w:rPr>
          <w:rFonts w:ascii="Arial" w:eastAsia="Lucida Sans Unicode" w:hAnsi="Arial" w:cs="Arial"/>
          <w:b/>
          <w:bCs/>
          <w:kern w:val="1"/>
          <w:sz w:val="24"/>
          <w:szCs w:val="24"/>
          <w:lang w:val="sr-Cyrl-CS" w:eastAsia="ar-SA"/>
        </w:rPr>
        <w:t>. кп.брoj     4578/299       КО Чајетина,  у  површини од         670 м²</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eastAsia="ar-SA"/>
        </w:rPr>
      </w:pPr>
      <w:r w:rsidRPr="002C0D37">
        <w:rPr>
          <w:rFonts w:ascii="Arial" w:eastAsia="Lucida Sans Unicode" w:hAnsi="Arial" w:cs="Arial"/>
          <w:b/>
          <w:bCs/>
          <w:kern w:val="1"/>
          <w:sz w:val="24"/>
          <w:szCs w:val="24"/>
          <w:lang w:val="sr-Cyrl-CS" w:eastAsia="ar-SA"/>
        </w:rPr>
        <w:t>1</w:t>
      </w:r>
      <w:r w:rsidRPr="002C0D37">
        <w:rPr>
          <w:rFonts w:ascii="Arial" w:eastAsia="Lucida Sans Unicode" w:hAnsi="Arial" w:cs="Arial"/>
          <w:b/>
          <w:bCs/>
          <w:kern w:val="1"/>
          <w:sz w:val="24"/>
          <w:szCs w:val="24"/>
          <w:lang w:eastAsia="ar-SA"/>
        </w:rPr>
        <w:t>1</w:t>
      </w:r>
      <w:r w:rsidRPr="002C0D37">
        <w:rPr>
          <w:rFonts w:ascii="Arial" w:eastAsia="Lucida Sans Unicode" w:hAnsi="Arial" w:cs="Arial"/>
          <w:b/>
          <w:bCs/>
          <w:kern w:val="1"/>
          <w:sz w:val="24"/>
          <w:szCs w:val="24"/>
          <w:lang w:val="sr-Cyrl-CS" w:eastAsia="ar-SA"/>
        </w:rPr>
        <w:t xml:space="preserve">. кп.број     7310/36         КО Чајетина,  у  површини од      4.408 м²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1</w:t>
      </w:r>
      <w:r w:rsidRPr="002C0D37">
        <w:rPr>
          <w:rFonts w:ascii="Arial" w:eastAsia="Lucida Sans Unicode" w:hAnsi="Arial" w:cs="Arial"/>
          <w:b/>
          <w:bCs/>
          <w:kern w:val="1"/>
          <w:sz w:val="24"/>
          <w:szCs w:val="24"/>
          <w:lang w:eastAsia="ar-SA"/>
        </w:rPr>
        <w:t>2</w:t>
      </w:r>
      <w:r w:rsidRPr="002C0D37">
        <w:rPr>
          <w:rFonts w:ascii="Arial" w:eastAsia="Lucida Sans Unicode" w:hAnsi="Arial" w:cs="Arial"/>
          <w:b/>
          <w:bCs/>
          <w:kern w:val="1"/>
          <w:sz w:val="24"/>
          <w:szCs w:val="24"/>
          <w:lang w:val="sr-Cyrl-CS" w:eastAsia="ar-SA"/>
        </w:rPr>
        <w:t xml:space="preserve">. кп.број     4577/797       КО Чајетина,  у  површини од      3.000 м²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1</w:t>
      </w:r>
      <w:r w:rsidRPr="002C0D37">
        <w:rPr>
          <w:rFonts w:ascii="Arial" w:eastAsia="Lucida Sans Unicode" w:hAnsi="Arial" w:cs="Arial"/>
          <w:b/>
          <w:bCs/>
          <w:kern w:val="1"/>
          <w:sz w:val="24"/>
          <w:szCs w:val="24"/>
          <w:lang w:eastAsia="ar-SA"/>
        </w:rPr>
        <w:t>3</w:t>
      </w:r>
      <w:r w:rsidRPr="002C0D37">
        <w:rPr>
          <w:rFonts w:ascii="Arial" w:eastAsia="Lucida Sans Unicode" w:hAnsi="Arial" w:cs="Arial"/>
          <w:b/>
          <w:bCs/>
          <w:kern w:val="1"/>
          <w:sz w:val="24"/>
          <w:szCs w:val="24"/>
          <w:lang w:val="sr-Cyrl-CS" w:eastAsia="ar-SA"/>
        </w:rPr>
        <w:t xml:space="preserve">. кп.број     4578/304       КО Чајетина,  у  површини од         449 м²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14. кп.број     4622//131     КО Чајетина,  у  површини од          820 м²</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15. кп.број     4616/4          КО Чајетина,  у  површини од      2.620 м²</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vertAlign w:val="superscript"/>
          <w:lang w:val="sr-Cyrl-CS" w:eastAsia="ar-SA"/>
        </w:rPr>
      </w:pPr>
      <w:r w:rsidRPr="002C0D37">
        <w:rPr>
          <w:rFonts w:ascii="Arial" w:eastAsia="Lucida Sans Unicode" w:hAnsi="Arial" w:cs="Arial"/>
          <w:b/>
          <w:bCs/>
          <w:kern w:val="1"/>
          <w:sz w:val="24"/>
          <w:szCs w:val="24"/>
          <w:lang w:val="sr-Cyrl-CS" w:eastAsia="ar-SA"/>
        </w:rPr>
        <w:t>16. кп. број    4537/16        КО Чајетина , у површини од       1.050 м</w:t>
      </w:r>
      <w:r w:rsidRPr="002C0D37">
        <w:rPr>
          <w:rFonts w:ascii="Arial" w:eastAsia="Lucida Sans Unicode" w:hAnsi="Arial" w:cs="Arial"/>
          <w:b/>
          <w:bCs/>
          <w:kern w:val="1"/>
          <w:sz w:val="24"/>
          <w:szCs w:val="24"/>
          <w:vertAlign w:val="superscript"/>
          <w:lang w:val="sr-Cyrl-CS" w:eastAsia="ar-SA"/>
        </w:rPr>
        <w:t>2</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vertAlign w:val="superscript"/>
          <w:lang w:val="sr-Cyrl-CS" w:eastAsia="ar-SA"/>
        </w:rPr>
      </w:pPr>
      <w:r w:rsidRPr="002C0D37">
        <w:rPr>
          <w:rFonts w:ascii="Arial" w:eastAsia="Lucida Sans Unicode" w:hAnsi="Arial" w:cs="Arial"/>
          <w:b/>
          <w:bCs/>
          <w:kern w:val="1"/>
          <w:sz w:val="24"/>
          <w:szCs w:val="24"/>
          <w:lang w:val="sr-Cyrl-CS" w:eastAsia="ar-SA"/>
        </w:rPr>
        <w:t>17. кп.број     4577/804      КО Чајетина , у површини од        780  м</w:t>
      </w:r>
      <w:r w:rsidRPr="002C0D37">
        <w:rPr>
          <w:rFonts w:ascii="Arial" w:eastAsia="Lucida Sans Unicode" w:hAnsi="Arial" w:cs="Arial"/>
          <w:b/>
          <w:bCs/>
          <w:kern w:val="1"/>
          <w:sz w:val="24"/>
          <w:szCs w:val="24"/>
          <w:vertAlign w:val="superscript"/>
          <w:lang w:val="sr-Cyrl-CS" w:eastAsia="ar-SA"/>
        </w:rPr>
        <w:t>2</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vertAlign w:val="superscript"/>
          <w:lang w:val="sr-Cyrl-CS" w:eastAsia="ar-SA"/>
        </w:rPr>
      </w:pPr>
      <w:r w:rsidRPr="002C0D37">
        <w:rPr>
          <w:rFonts w:ascii="Arial" w:eastAsia="Lucida Sans Unicode" w:hAnsi="Arial" w:cs="Arial"/>
          <w:b/>
          <w:bCs/>
          <w:kern w:val="1"/>
          <w:sz w:val="24"/>
          <w:szCs w:val="24"/>
          <w:lang w:val="sr-Cyrl-CS" w:eastAsia="ar-SA"/>
        </w:rPr>
        <w:t>18. кп. број    4577/805      КО Чајетина, у површини од          600 м</w:t>
      </w:r>
      <w:r w:rsidRPr="002C0D37">
        <w:rPr>
          <w:rFonts w:ascii="Arial" w:eastAsia="Lucida Sans Unicode" w:hAnsi="Arial" w:cs="Arial"/>
          <w:b/>
          <w:bCs/>
          <w:kern w:val="1"/>
          <w:sz w:val="24"/>
          <w:szCs w:val="24"/>
          <w:vertAlign w:val="superscript"/>
          <w:lang w:val="sr-Cyrl-CS" w:eastAsia="ar-SA"/>
        </w:rPr>
        <w:t>2</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p>
    <w:p w:rsidR="00D03AD5" w:rsidRPr="002C0D37" w:rsidRDefault="00D03AD5" w:rsidP="00D03AD5">
      <w:pPr>
        <w:tabs>
          <w:tab w:val="left" w:pos="1244"/>
        </w:tabs>
        <w:suppressAutoHyphens/>
        <w:spacing w:after="0" w:line="100" w:lineRule="atLeast"/>
        <w:jc w:val="center"/>
        <w:rPr>
          <w:rFonts w:ascii="Arial" w:eastAsia="Times New Roman" w:hAnsi="Arial" w:cs="Arial"/>
          <w:b/>
          <w:bCs/>
          <w:kern w:val="1"/>
          <w:sz w:val="24"/>
          <w:szCs w:val="24"/>
          <w:lang w:val="sr-Cyrl-CS" w:eastAsia="ar-SA"/>
        </w:rPr>
      </w:pPr>
      <w:r w:rsidRPr="002C0D37">
        <w:rPr>
          <w:rFonts w:ascii="Arial" w:eastAsia="Times New Roman" w:hAnsi="Arial" w:cs="Arial"/>
          <w:b/>
          <w:bCs/>
          <w:kern w:val="1"/>
          <w:sz w:val="24"/>
          <w:szCs w:val="24"/>
          <w:lang w:val="sr-Cyrl-CS" w:eastAsia="ar-SA"/>
        </w:rPr>
        <w:t>II</w:t>
      </w:r>
    </w:p>
    <w:p w:rsidR="00D03AD5" w:rsidRPr="002C0D37" w:rsidRDefault="00D03AD5" w:rsidP="00D03AD5">
      <w:pPr>
        <w:tabs>
          <w:tab w:val="left" w:pos="1244"/>
        </w:tabs>
        <w:suppressAutoHyphens/>
        <w:spacing w:after="0" w:line="100" w:lineRule="atLeast"/>
        <w:jc w:val="center"/>
        <w:rPr>
          <w:rFonts w:ascii="Arial" w:eastAsia="Times New Roman" w:hAnsi="Arial" w:cs="Arial"/>
          <w:b/>
          <w:bCs/>
          <w:kern w:val="1"/>
          <w:sz w:val="24"/>
          <w:szCs w:val="24"/>
          <w:lang w:val="sr-Cyrl-CS" w:eastAsia="ar-SA"/>
        </w:rPr>
      </w:pPr>
    </w:p>
    <w:p w:rsidR="00D03AD5" w:rsidRPr="002C0D37" w:rsidRDefault="00D03AD5" w:rsidP="00D03AD5">
      <w:pPr>
        <w:keepNext/>
        <w:widowControl w:val="0"/>
        <w:tabs>
          <w:tab w:val="left" w:pos="0"/>
          <w:tab w:val="left" w:pos="1244"/>
        </w:tabs>
        <w:suppressAutoHyphens/>
        <w:spacing w:after="0" w:line="100" w:lineRule="atLeast"/>
        <w:jc w:val="center"/>
        <w:rPr>
          <w:rFonts w:ascii="Arial" w:eastAsia="Times New Roman" w:hAnsi="Arial" w:cs="Arial"/>
          <w:b/>
          <w:bCs/>
          <w:kern w:val="1"/>
          <w:sz w:val="24"/>
          <w:szCs w:val="24"/>
          <w:lang w:val="sr-Cyrl-CS" w:eastAsia="ar-SA"/>
        </w:rPr>
      </w:pPr>
      <w:r w:rsidRPr="002C0D37">
        <w:rPr>
          <w:rFonts w:ascii="Arial" w:eastAsia="Times New Roman" w:hAnsi="Arial" w:cs="Arial"/>
          <w:b/>
          <w:bCs/>
          <w:kern w:val="1"/>
          <w:sz w:val="24"/>
          <w:szCs w:val="24"/>
          <w:lang w:val="sr-Cyrl-CS" w:eastAsia="ar-SA"/>
        </w:rPr>
        <w:t>НАМЕНА ПАРЦЕЛА</w:t>
      </w:r>
    </w:p>
    <w:p w:rsidR="00D03AD5" w:rsidRPr="002C0D37" w:rsidRDefault="00D03AD5" w:rsidP="00D03AD5">
      <w:pPr>
        <w:widowControl w:val="0"/>
        <w:tabs>
          <w:tab w:val="left" w:pos="0"/>
          <w:tab w:val="left" w:pos="1244"/>
        </w:tabs>
        <w:suppressAutoHyphens/>
        <w:spacing w:after="0" w:line="100" w:lineRule="atLeast"/>
        <w:jc w:val="center"/>
        <w:rPr>
          <w:rFonts w:ascii="Arial" w:eastAsia="Times New Roman" w:hAnsi="Arial" w:cs="Arial"/>
          <w:b/>
          <w:bCs/>
          <w:kern w:val="1"/>
          <w:sz w:val="24"/>
          <w:szCs w:val="24"/>
          <w:lang w:val="sr-Cyrl-CS" w:eastAsia="ar-SA"/>
        </w:rPr>
      </w:pPr>
    </w:p>
    <w:p w:rsidR="00D03AD5" w:rsidRPr="002C0D37" w:rsidRDefault="00D03AD5" w:rsidP="00D03AD5">
      <w:pPr>
        <w:widowControl w:val="0"/>
        <w:tabs>
          <w:tab w:val="left" w:pos="720"/>
        </w:tabs>
        <w:suppressAutoHyphens/>
        <w:spacing w:after="0" w:line="100" w:lineRule="atLeast"/>
        <w:jc w:val="both"/>
        <w:rPr>
          <w:rFonts w:ascii="Arial" w:eastAsia="Times New Roman" w:hAnsi="Arial" w:cs="Arial"/>
          <w:b/>
          <w:bCs/>
          <w:kern w:val="1"/>
          <w:sz w:val="24"/>
          <w:szCs w:val="24"/>
          <w:lang w:val="sr-Cyrl-CS" w:eastAsia="ar-SA"/>
        </w:rPr>
      </w:pPr>
      <w:r w:rsidRPr="002C0D37">
        <w:rPr>
          <w:rFonts w:ascii="Arial" w:eastAsia="Times New Roman" w:hAnsi="Arial" w:cs="Arial"/>
          <w:b/>
          <w:bCs/>
          <w:kern w:val="1"/>
          <w:sz w:val="24"/>
          <w:szCs w:val="24"/>
          <w:lang w:val="sr-Cyrl-CS" w:eastAsia="ar-SA"/>
        </w:rPr>
        <w:t>На парцелама које су предмет овог огласа градиће се</w:t>
      </w:r>
      <w:r w:rsidRPr="002C0D37">
        <w:rPr>
          <w:rFonts w:ascii="Arial" w:eastAsia="Times New Roman" w:hAnsi="Arial" w:cs="Arial"/>
          <w:b/>
          <w:bCs/>
          <w:color w:val="000000"/>
          <w:kern w:val="1"/>
          <w:sz w:val="24"/>
          <w:szCs w:val="24"/>
          <w:lang w:val="sr-Cyrl-CS" w:eastAsia="ar-SA"/>
        </w:rPr>
        <w:t xml:space="preserve"> : </w:t>
      </w:r>
    </w:p>
    <w:p w:rsidR="00D03AD5" w:rsidRPr="002C0D37" w:rsidRDefault="00D03AD5" w:rsidP="00D03AD5">
      <w:pPr>
        <w:widowControl w:val="0"/>
        <w:tabs>
          <w:tab w:val="left" w:pos="720"/>
        </w:tabs>
        <w:suppressAutoHyphens/>
        <w:spacing w:after="0" w:line="100" w:lineRule="atLeast"/>
        <w:jc w:val="both"/>
        <w:rPr>
          <w:rFonts w:ascii="Arial" w:eastAsia="Times New Roman" w:hAnsi="Arial" w:cs="Arial"/>
          <w:b/>
          <w:bCs/>
          <w:kern w:val="1"/>
          <w:sz w:val="24"/>
          <w:szCs w:val="24"/>
          <w:lang w:val="sr-Cyrl-CS" w:eastAsia="ar-SA"/>
        </w:rPr>
      </w:pPr>
    </w:p>
    <w:p w:rsidR="00D03AD5" w:rsidRPr="002C0D37" w:rsidRDefault="00D03AD5" w:rsidP="00D03AD5">
      <w:pPr>
        <w:widowControl w:val="0"/>
        <w:tabs>
          <w:tab w:val="left" w:pos="720"/>
        </w:tabs>
        <w:suppressAutoHyphens/>
        <w:spacing w:after="0" w:line="100" w:lineRule="atLeast"/>
        <w:jc w:val="both"/>
        <w:rPr>
          <w:rFonts w:ascii="Arial" w:eastAsia="Lucida Sans Unicode" w:hAnsi="Arial" w:cs="Arial"/>
          <w:b/>
          <w:bCs/>
          <w:color w:val="111111"/>
          <w:kern w:val="1"/>
          <w:sz w:val="24"/>
          <w:szCs w:val="24"/>
          <w:lang w:val="sr-Cyrl-CS" w:eastAsia="ar-SA"/>
        </w:rPr>
      </w:pPr>
      <w:r w:rsidRPr="002C0D37">
        <w:rPr>
          <w:rFonts w:ascii="Arial" w:eastAsia="Times New Roman" w:hAnsi="Arial" w:cs="Arial"/>
          <w:b/>
          <w:bCs/>
          <w:color w:val="000000"/>
          <w:kern w:val="1"/>
          <w:sz w:val="24"/>
          <w:szCs w:val="24"/>
          <w:lang w:val="sr-Cyrl-CS" w:eastAsia="ar-SA"/>
        </w:rPr>
        <w:tab/>
      </w:r>
      <w:r w:rsidRPr="002C0D37">
        <w:rPr>
          <w:rFonts w:ascii="Arial" w:eastAsia="Times New Roman" w:hAnsi="Arial" w:cs="Arial"/>
          <w:b/>
          <w:bCs/>
          <w:color w:val="111111"/>
          <w:kern w:val="1"/>
          <w:sz w:val="24"/>
          <w:szCs w:val="24"/>
          <w:lang w:val="sr-Cyrl-CS" w:eastAsia="ar-SA"/>
        </w:rPr>
        <w:t xml:space="preserve">У насељеном месту Чајетина </w:t>
      </w:r>
      <w:r w:rsidRPr="002C0D37">
        <w:rPr>
          <w:rFonts w:ascii="Arial" w:eastAsia="Times New Roman" w:hAnsi="Arial" w:cs="Arial"/>
          <w:b/>
          <w:bCs/>
          <w:color w:val="111111"/>
          <w:kern w:val="1"/>
          <w:sz w:val="24"/>
          <w:szCs w:val="24"/>
          <w:lang w:val="sr-Cyrl-RS" w:eastAsia="ar-SA"/>
        </w:rPr>
        <w:t>-</w:t>
      </w:r>
      <w:r w:rsidRPr="002C0D37">
        <w:rPr>
          <w:rFonts w:ascii="Arial" w:eastAsia="Times New Roman" w:hAnsi="Arial" w:cs="Arial"/>
          <w:b/>
          <w:bCs/>
          <w:color w:val="111111"/>
          <w:kern w:val="1"/>
          <w:sz w:val="24"/>
          <w:szCs w:val="24"/>
          <w:lang w:val="sr-Cyrl-CS" w:eastAsia="ar-SA"/>
        </w:rPr>
        <w:t xml:space="preserve"> </w:t>
      </w:r>
      <w:r w:rsidRPr="002C0D37">
        <w:rPr>
          <w:rFonts w:ascii="Arial" w:eastAsia="Times New Roman" w:hAnsi="Arial" w:cs="Arial"/>
          <w:b/>
          <w:bCs/>
          <w:color w:val="111111"/>
          <w:kern w:val="1"/>
          <w:sz w:val="24"/>
          <w:szCs w:val="24"/>
          <w:lang w:val="sr-Cyrl-RS" w:eastAsia="ar-SA"/>
        </w:rPr>
        <w:t xml:space="preserve"> </w:t>
      </w:r>
      <w:r w:rsidRPr="002C0D37">
        <w:rPr>
          <w:rFonts w:ascii="Arial" w:eastAsia="Times New Roman" w:hAnsi="Arial" w:cs="Arial"/>
          <w:color w:val="111111"/>
          <w:kern w:val="1"/>
          <w:sz w:val="24"/>
          <w:szCs w:val="24"/>
          <w:lang w:val="sr-Cyrl-CS" w:eastAsia="ar-SA"/>
        </w:rPr>
        <w:t xml:space="preserve">објекти према условима из Плана генералне регулације насељеног места Чајетина (седиште општине) са насељеним местом Златибор-друга фаза  (“Службени лист општине Чајетина“ број 12/2013 </w:t>
      </w:r>
      <w:r w:rsidRPr="002C0D37">
        <w:rPr>
          <w:rFonts w:ascii="Arial" w:eastAsia="Times New Roman" w:hAnsi="Arial" w:cs="Arial"/>
          <w:color w:val="111111"/>
          <w:kern w:val="1"/>
          <w:sz w:val="24"/>
          <w:szCs w:val="24"/>
          <w:lang w:val="sr-Cyrl-RS" w:eastAsia="ar-SA"/>
        </w:rPr>
        <w:t>и 7/2019</w:t>
      </w:r>
      <w:r w:rsidRPr="002C0D37">
        <w:rPr>
          <w:rFonts w:ascii="Arial" w:eastAsia="Times New Roman" w:hAnsi="Arial" w:cs="Arial"/>
          <w:color w:val="111111"/>
          <w:kern w:val="1"/>
          <w:sz w:val="24"/>
          <w:szCs w:val="24"/>
          <w:lang w:val="sr-Cyrl-CS" w:eastAsia="ar-SA"/>
        </w:rPr>
        <w:t>).</w:t>
      </w:r>
      <w:r w:rsidRPr="002C0D37">
        <w:rPr>
          <w:rFonts w:ascii="Arial" w:eastAsia="Lucida Sans Unicode" w:hAnsi="Arial" w:cs="Arial"/>
          <w:b/>
          <w:bCs/>
          <w:color w:val="111111"/>
          <w:kern w:val="1"/>
          <w:sz w:val="24"/>
          <w:szCs w:val="24"/>
          <w:lang w:val="sr-Cyrl-CS" w:eastAsia="ar-SA"/>
        </w:rPr>
        <w:tab/>
      </w:r>
    </w:p>
    <w:p w:rsidR="00D03AD5" w:rsidRPr="002C0D37" w:rsidRDefault="00D03AD5" w:rsidP="00D03AD5">
      <w:pPr>
        <w:widowControl w:val="0"/>
        <w:tabs>
          <w:tab w:val="left" w:pos="720"/>
        </w:tabs>
        <w:suppressAutoHyphens/>
        <w:spacing w:after="0" w:line="100" w:lineRule="atLeast"/>
        <w:jc w:val="both"/>
        <w:rPr>
          <w:rFonts w:ascii="Arial" w:eastAsia="Times New Roman" w:hAnsi="Arial" w:cs="Arial"/>
          <w:color w:val="000000"/>
          <w:sz w:val="24"/>
          <w:szCs w:val="24"/>
          <w:lang w:val="sr-Cyrl-RS" w:eastAsia="ar-SA"/>
        </w:rPr>
      </w:pPr>
      <w:r w:rsidRPr="002C0D37">
        <w:rPr>
          <w:rFonts w:ascii="Arial" w:eastAsia="Times New Roman" w:hAnsi="Arial" w:cs="Arial"/>
          <w:b/>
          <w:bCs/>
          <w:color w:val="000000"/>
          <w:kern w:val="1"/>
          <w:sz w:val="24"/>
          <w:szCs w:val="24"/>
          <w:lang w:val="sr-Cyrl-CS" w:eastAsia="ar-SA"/>
        </w:rPr>
        <w:tab/>
        <w:t xml:space="preserve">У насељеном месту </w:t>
      </w:r>
      <w:r w:rsidRPr="002C0D37">
        <w:rPr>
          <w:rFonts w:ascii="Arial" w:eastAsia="Times New Roman" w:hAnsi="Arial" w:cs="Arial"/>
          <w:b/>
          <w:bCs/>
          <w:color w:val="000000"/>
          <w:kern w:val="1"/>
          <w:sz w:val="24"/>
          <w:szCs w:val="24"/>
          <w:lang w:val="sr-Cyrl-RS" w:eastAsia="ar-SA"/>
        </w:rPr>
        <w:t>Златибор-</w:t>
      </w:r>
      <w:r w:rsidRPr="002C0D37">
        <w:rPr>
          <w:rFonts w:ascii="Arial" w:eastAsia="Times New Roman" w:hAnsi="Arial" w:cs="Arial"/>
          <w:color w:val="000000"/>
          <w:sz w:val="24"/>
          <w:szCs w:val="24"/>
          <w:lang w:val="sr-Cyrl-RS" w:eastAsia="ar-SA"/>
        </w:rPr>
        <w:t xml:space="preserve"> </w:t>
      </w:r>
      <w:r w:rsidRPr="002C0D37">
        <w:rPr>
          <w:rFonts w:ascii="Arial" w:eastAsia="Times New Roman" w:hAnsi="Arial" w:cs="Arial"/>
          <w:color w:val="000000"/>
          <w:sz w:val="24"/>
          <w:szCs w:val="24"/>
          <w:lang w:val="sr-Cyrl-CS" w:eastAsia="ar-SA"/>
        </w:rPr>
        <w:t xml:space="preserve">објекти према условима из </w:t>
      </w:r>
      <w:r w:rsidRPr="002C0D37">
        <w:rPr>
          <w:rFonts w:ascii="Arial" w:eastAsia="Lucida Sans Unicode" w:hAnsi="Arial" w:cs="Arial"/>
          <w:sz w:val="24"/>
          <w:szCs w:val="24"/>
          <w:lang w:val="sr-Cyrl-CS" w:eastAsia="ar-SA"/>
        </w:rPr>
        <w:t>Плана генералне регулације  насељеног места Чајетина (седиште општине) са насељеним местом Златибор-прва фаза(“Службени лист општине Чајетина“ број 2/2012,</w:t>
      </w:r>
      <w:r w:rsidRPr="002C0D37">
        <w:rPr>
          <w:rFonts w:ascii="Arial" w:eastAsia="Lucida Sans Unicode" w:hAnsi="Arial" w:cs="Arial"/>
          <w:sz w:val="24"/>
          <w:szCs w:val="24"/>
          <w:lang w:val="sr-Cyrl-RS" w:eastAsia="ar-SA"/>
        </w:rPr>
        <w:t xml:space="preserve"> 4/2016, 2/2017, 4/2017,  8/2017, 14/2018</w:t>
      </w:r>
      <w:r w:rsidRPr="002C0D37">
        <w:rPr>
          <w:rFonts w:ascii="Arial" w:eastAsia="Lucida Sans Unicode" w:hAnsi="Arial" w:cs="Arial"/>
          <w:sz w:val="24"/>
          <w:szCs w:val="24"/>
          <w:lang w:eastAsia="ar-SA"/>
        </w:rPr>
        <w:t xml:space="preserve">, </w:t>
      </w:r>
      <w:r w:rsidRPr="002C0D37">
        <w:rPr>
          <w:rFonts w:ascii="Arial" w:eastAsia="Lucida Sans Unicode" w:hAnsi="Arial" w:cs="Arial"/>
          <w:sz w:val="24"/>
          <w:szCs w:val="24"/>
          <w:lang w:val="sr-Cyrl-RS" w:eastAsia="ar-SA"/>
        </w:rPr>
        <w:t>18/2019</w:t>
      </w:r>
      <w:r w:rsidRPr="002C0D37">
        <w:rPr>
          <w:rFonts w:ascii="Arial" w:eastAsia="Lucida Sans Unicode" w:hAnsi="Arial" w:cs="Arial"/>
          <w:sz w:val="24"/>
          <w:szCs w:val="24"/>
          <w:lang w:eastAsia="ar-SA"/>
        </w:rPr>
        <w:t xml:space="preserve">, 3/2020 </w:t>
      </w:r>
      <w:r w:rsidRPr="002C0D37">
        <w:rPr>
          <w:rFonts w:ascii="Arial" w:eastAsia="Lucida Sans Unicode" w:hAnsi="Arial" w:cs="Arial"/>
          <w:sz w:val="24"/>
          <w:szCs w:val="24"/>
          <w:lang w:val="sr-Cyrl-RS" w:eastAsia="ar-SA"/>
        </w:rPr>
        <w:t>и</w:t>
      </w:r>
      <w:r w:rsidRPr="002C0D37">
        <w:rPr>
          <w:rFonts w:ascii="Arial" w:eastAsia="Lucida Sans Unicode" w:hAnsi="Arial" w:cs="Arial"/>
          <w:sz w:val="24"/>
          <w:szCs w:val="24"/>
          <w:lang w:eastAsia="ar-SA"/>
        </w:rPr>
        <w:t xml:space="preserve"> 4/2020</w:t>
      </w:r>
      <w:r w:rsidRPr="002C0D37">
        <w:rPr>
          <w:rFonts w:ascii="Arial" w:eastAsia="Lucida Sans Unicode" w:hAnsi="Arial" w:cs="Arial"/>
          <w:sz w:val="24"/>
          <w:szCs w:val="24"/>
          <w:lang w:val="sr-Cyrl-RS" w:eastAsia="ar-SA"/>
        </w:rPr>
        <w:t>)</w:t>
      </w:r>
      <w:r w:rsidRPr="002C0D37">
        <w:rPr>
          <w:rFonts w:ascii="Arial" w:eastAsia="Times New Roman" w:hAnsi="Arial" w:cs="Arial"/>
          <w:color w:val="000000"/>
          <w:sz w:val="24"/>
          <w:szCs w:val="24"/>
          <w:lang w:val="sr-Cyrl-CS" w:eastAsia="ar-SA"/>
        </w:rPr>
        <w:t xml:space="preserve"> </w:t>
      </w:r>
      <w:r w:rsidRPr="002C0D37">
        <w:rPr>
          <w:rFonts w:ascii="Arial" w:eastAsia="Times New Roman" w:hAnsi="Arial" w:cs="Arial"/>
          <w:b/>
          <w:bCs/>
          <w:color w:val="000000"/>
          <w:sz w:val="24"/>
          <w:szCs w:val="24"/>
          <w:lang w:val="sr-Cyrl-CS" w:eastAsia="ar-SA"/>
        </w:rPr>
        <w:t xml:space="preserve"> </w:t>
      </w:r>
      <w:r w:rsidRPr="002C0D37">
        <w:rPr>
          <w:rFonts w:ascii="Arial" w:eastAsia="Times New Roman" w:hAnsi="Arial" w:cs="Arial"/>
          <w:b/>
          <w:bCs/>
          <w:color w:val="000000"/>
          <w:sz w:val="24"/>
          <w:szCs w:val="24"/>
          <w:lang w:val="sr-Cyrl-RS" w:eastAsia="ar-SA"/>
        </w:rPr>
        <w:t>с напоменом</w:t>
      </w:r>
      <w:r w:rsidRPr="002C0D37">
        <w:rPr>
          <w:rFonts w:ascii="Arial" w:eastAsia="Times New Roman" w:hAnsi="Arial" w:cs="Arial"/>
          <w:color w:val="000000"/>
          <w:sz w:val="24"/>
          <w:szCs w:val="24"/>
          <w:lang w:val="sr-Cyrl-RS" w:eastAsia="ar-SA"/>
        </w:rPr>
        <w:t xml:space="preserve">  да  ће се за градњу  </w:t>
      </w:r>
      <w:r w:rsidRPr="002C0D37">
        <w:rPr>
          <w:rFonts w:ascii="Arial" w:eastAsia="Times New Roman" w:hAnsi="Arial" w:cs="Arial"/>
          <w:b/>
          <w:bCs/>
          <w:color w:val="000000"/>
          <w:sz w:val="24"/>
          <w:szCs w:val="24"/>
          <w:lang w:val="sr-Cyrl-RS" w:eastAsia="ar-SA"/>
        </w:rPr>
        <w:t xml:space="preserve">на парцели  под редним бројем </w:t>
      </w:r>
      <w:r w:rsidRPr="002C0D37">
        <w:rPr>
          <w:rFonts w:ascii="Arial" w:eastAsia="Times New Roman" w:hAnsi="Arial" w:cs="Arial"/>
          <w:b/>
          <w:bCs/>
          <w:color w:val="000000"/>
          <w:sz w:val="24"/>
          <w:szCs w:val="24"/>
          <w:lang w:eastAsia="ar-SA"/>
        </w:rPr>
        <w:t>11</w:t>
      </w:r>
      <w:r w:rsidRPr="002C0D37">
        <w:rPr>
          <w:rFonts w:ascii="Arial" w:eastAsia="Times New Roman" w:hAnsi="Arial" w:cs="Arial"/>
          <w:color w:val="000000"/>
          <w:sz w:val="24"/>
          <w:szCs w:val="24"/>
          <w:lang w:val="sr-Cyrl-CS" w:eastAsia="ar-SA"/>
        </w:rPr>
        <w:t xml:space="preserve">  </w:t>
      </w:r>
      <w:r w:rsidRPr="002C0D37">
        <w:rPr>
          <w:rFonts w:ascii="Arial" w:eastAsia="Times New Roman" w:hAnsi="Arial" w:cs="Arial"/>
          <w:color w:val="000000"/>
          <w:sz w:val="24"/>
          <w:szCs w:val="24"/>
          <w:lang w:val="sr-Cyrl-RS" w:eastAsia="ar-SA"/>
        </w:rPr>
        <w:t>поред наведеног плана примењивати  и  услови из плана детаљне регулације за подручје хотела Торник-Камаљ (</w:t>
      </w:r>
      <w:r w:rsidRPr="002C0D37">
        <w:rPr>
          <w:rFonts w:ascii="Arial" w:eastAsia="Times New Roman" w:hAnsi="Arial" w:cs="Arial"/>
          <w:color w:val="000000"/>
          <w:sz w:val="24"/>
          <w:szCs w:val="24"/>
          <w:lang w:val="sr-Cyrl-CS" w:eastAsia="ar-SA"/>
        </w:rPr>
        <w:t>“Служб</w:t>
      </w:r>
      <w:r w:rsidRPr="002C0D37">
        <w:rPr>
          <w:rFonts w:ascii="Arial" w:eastAsia="Times New Roman" w:hAnsi="Arial" w:cs="Arial"/>
          <w:color w:val="111111"/>
          <w:sz w:val="24"/>
          <w:szCs w:val="24"/>
          <w:lang w:val="sr-Cyrl-CS" w:eastAsia="ar-SA"/>
        </w:rPr>
        <w:t xml:space="preserve">ени лист општине </w:t>
      </w:r>
      <w:r w:rsidRPr="002C0D37">
        <w:rPr>
          <w:rFonts w:ascii="Arial" w:eastAsia="Times New Roman" w:hAnsi="Arial" w:cs="Arial"/>
          <w:color w:val="111111"/>
          <w:sz w:val="24"/>
          <w:szCs w:val="24"/>
          <w:lang w:val="sr-Cyrl-CS" w:eastAsia="ar-SA"/>
        </w:rPr>
        <w:lastRenderedPageBreak/>
        <w:t xml:space="preserve">Чајетина“ број </w:t>
      </w:r>
      <w:r w:rsidRPr="002C0D37">
        <w:rPr>
          <w:rFonts w:ascii="Arial" w:eastAsia="Times New Roman" w:hAnsi="Arial" w:cs="Arial"/>
          <w:color w:val="111111"/>
          <w:sz w:val="24"/>
          <w:szCs w:val="24"/>
          <w:lang w:val="sr-Cyrl-RS" w:eastAsia="ar-SA"/>
        </w:rPr>
        <w:t>14/2017)</w:t>
      </w:r>
      <w:r w:rsidRPr="002C0D37">
        <w:rPr>
          <w:rFonts w:ascii="Arial" w:eastAsia="Times New Roman" w:hAnsi="Arial" w:cs="Arial"/>
          <w:color w:val="000000"/>
          <w:sz w:val="24"/>
          <w:szCs w:val="24"/>
          <w:lang w:val="sr-Cyrl-RS" w:eastAsia="ar-SA"/>
        </w:rPr>
        <w:t>.</w:t>
      </w:r>
    </w:p>
    <w:p w:rsidR="00D03AD5" w:rsidRPr="002C0D37" w:rsidRDefault="00D03AD5" w:rsidP="00D03AD5">
      <w:pPr>
        <w:widowControl w:val="0"/>
        <w:tabs>
          <w:tab w:val="left" w:pos="720"/>
        </w:tabs>
        <w:suppressAutoHyphens/>
        <w:spacing w:after="0" w:line="100" w:lineRule="atLeast"/>
        <w:jc w:val="both"/>
        <w:rPr>
          <w:rFonts w:ascii="Arial" w:eastAsia="Times New Roman" w:hAnsi="Arial" w:cs="Arial"/>
          <w:sz w:val="24"/>
          <w:szCs w:val="24"/>
          <w:lang w:eastAsia="ar-SA"/>
        </w:rPr>
      </w:pPr>
      <w:r w:rsidRPr="002C0D37">
        <w:rPr>
          <w:rFonts w:ascii="Arial" w:eastAsia="Times New Roman" w:hAnsi="Arial" w:cs="Arial"/>
          <w:color w:val="000000"/>
          <w:sz w:val="24"/>
          <w:szCs w:val="24"/>
          <w:lang w:val="sr-Cyrl-RS" w:eastAsia="ar-SA"/>
        </w:rPr>
        <w:t xml:space="preserve"> </w:t>
      </w:r>
      <w:r w:rsidRPr="002C0D37">
        <w:rPr>
          <w:rFonts w:ascii="Arial" w:eastAsia="Lucida Sans Unicode" w:hAnsi="Arial" w:cs="Arial"/>
          <w:b/>
          <w:bCs/>
          <w:sz w:val="24"/>
          <w:szCs w:val="24"/>
          <w:lang w:val="sr-Cyrl-CS" w:eastAsia="ar-SA"/>
        </w:rPr>
        <w:tab/>
      </w:r>
      <w:r w:rsidRPr="002C0D37">
        <w:rPr>
          <w:rFonts w:ascii="Arial" w:eastAsia="Times New Roman" w:hAnsi="Arial" w:cs="Arial"/>
          <w:color w:val="000000"/>
          <w:sz w:val="24"/>
          <w:szCs w:val="24"/>
          <w:lang w:val="sr-Cyrl-CS" w:eastAsia="ar-SA"/>
        </w:rPr>
        <w:t xml:space="preserve"> </w:t>
      </w:r>
      <w:r w:rsidRPr="002C0D37">
        <w:rPr>
          <w:rFonts w:ascii="Arial" w:eastAsia="Times New Roman" w:hAnsi="Arial" w:cs="Arial"/>
          <w:sz w:val="24"/>
          <w:szCs w:val="24"/>
          <w:lang w:val="sr-Cyrl-CS" w:eastAsia="ar-SA"/>
        </w:rPr>
        <w:t>Заинтересовани понуђачи у току трајања овог огласа а пре подношења  понуда  могу добити детаљније информације о намени објеката који се могу градити на конкретној парцели,</w:t>
      </w:r>
      <w:r w:rsidRPr="002C0D37">
        <w:rPr>
          <w:rFonts w:ascii="Arial" w:eastAsia="Times New Roman" w:hAnsi="Arial" w:cs="Arial"/>
          <w:sz w:val="24"/>
          <w:szCs w:val="24"/>
          <w:lang w:val="en-US" w:eastAsia="ar-SA"/>
        </w:rPr>
        <w:t xml:space="preserve"> </w:t>
      </w:r>
      <w:r w:rsidRPr="002C0D37">
        <w:rPr>
          <w:rFonts w:ascii="Arial" w:eastAsia="Times New Roman" w:hAnsi="Arial" w:cs="Arial"/>
          <w:sz w:val="24"/>
          <w:szCs w:val="24"/>
          <w:lang w:val="sr-Cyrl-CS" w:eastAsia="ar-SA"/>
        </w:rPr>
        <w:t>коефицијенту искоришћености, степену изграђености, габариту, спратности објекта и друге тражене податке.</w:t>
      </w:r>
    </w:p>
    <w:p w:rsidR="00D03AD5" w:rsidRPr="002C0D37" w:rsidRDefault="00D03AD5" w:rsidP="00D03AD5">
      <w:pPr>
        <w:widowControl w:val="0"/>
        <w:tabs>
          <w:tab w:val="left" w:pos="720"/>
        </w:tabs>
        <w:suppressAutoHyphens/>
        <w:spacing w:after="0" w:line="100" w:lineRule="atLeast"/>
        <w:rPr>
          <w:rFonts w:ascii="Arial" w:eastAsia="Calibri" w:hAnsi="Arial" w:cs="Arial"/>
          <w:color w:val="800000"/>
          <w:sz w:val="24"/>
          <w:szCs w:val="24"/>
          <w:lang w:eastAsia="ar-SA"/>
        </w:rPr>
      </w:pPr>
    </w:p>
    <w:p w:rsidR="00D03AD5" w:rsidRPr="002C0D37" w:rsidRDefault="00D03AD5" w:rsidP="00D03AD5">
      <w:pPr>
        <w:widowControl w:val="0"/>
        <w:suppressAutoHyphens/>
        <w:spacing w:after="0" w:line="100" w:lineRule="atLeast"/>
        <w:jc w:val="center"/>
        <w:rPr>
          <w:rFonts w:ascii="Arial" w:eastAsia="Lucida Sans Unicode" w:hAnsi="Arial" w:cs="Arial"/>
          <w:b/>
          <w:bCs/>
          <w:kern w:val="1"/>
          <w:sz w:val="24"/>
          <w:szCs w:val="24"/>
          <w:lang w:val="sr-Cyrl-RS" w:eastAsia="ar-SA"/>
        </w:rPr>
      </w:pPr>
      <w:r w:rsidRPr="002C0D37">
        <w:rPr>
          <w:rFonts w:ascii="Arial" w:eastAsia="Lucida Sans Unicode" w:hAnsi="Arial" w:cs="Arial"/>
          <w:b/>
          <w:bCs/>
          <w:kern w:val="1"/>
          <w:sz w:val="24"/>
          <w:szCs w:val="24"/>
          <w:lang w:val="en-US" w:eastAsia="ar-SA"/>
        </w:rPr>
        <w:t>III</w:t>
      </w:r>
    </w:p>
    <w:p w:rsidR="00D03AD5" w:rsidRPr="002C0D37" w:rsidRDefault="00D03AD5" w:rsidP="00D03AD5">
      <w:pPr>
        <w:widowControl w:val="0"/>
        <w:suppressAutoHyphens/>
        <w:spacing w:after="0" w:line="100" w:lineRule="atLeast"/>
        <w:jc w:val="center"/>
        <w:rPr>
          <w:rFonts w:ascii="Arial" w:eastAsia="Lucida Sans Unicode" w:hAnsi="Arial" w:cs="Arial"/>
          <w:b/>
          <w:bCs/>
          <w:kern w:val="1"/>
          <w:sz w:val="24"/>
          <w:szCs w:val="24"/>
          <w:lang w:val="sr-Cyrl-RS" w:eastAsia="ar-SA"/>
        </w:rPr>
      </w:pPr>
    </w:p>
    <w:p w:rsidR="00D03AD5" w:rsidRPr="002C0D37" w:rsidRDefault="00D03AD5" w:rsidP="00D03AD5">
      <w:pPr>
        <w:tabs>
          <w:tab w:val="left" w:pos="1244"/>
        </w:tabs>
        <w:suppressAutoHyphens/>
        <w:spacing w:after="0" w:line="100" w:lineRule="atLeast"/>
        <w:jc w:val="center"/>
        <w:rPr>
          <w:rFonts w:ascii="Arial" w:eastAsia="Times New Roman" w:hAnsi="Arial" w:cs="Arial"/>
          <w:b/>
          <w:bCs/>
          <w:kern w:val="1"/>
          <w:sz w:val="24"/>
          <w:szCs w:val="24"/>
          <w:lang w:eastAsia="ar-SA"/>
        </w:rPr>
      </w:pPr>
      <w:r w:rsidRPr="002C0D37">
        <w:rPr>
          <w:rFonts w:ascii="Arial" w:eastAsia="Times New Roman" w:hAnsi="Arial" w:cs="Arial"/>
          <w:b/>
          <w:bCs/>
          <w:kern w:val="1"/>
          <w:sz w:val="24"/>
          <w:szCs w:val="24"/>
          <w:lang w:val="sr-Cyrl-CS" w:eastAsia="ar-SA"/>
        </w:rPr>
        <w:t>СТЕПЕН УРЕЂЕНОСТИ  ГРАЂЕВИНСКОГ ЗЕМЉИШТА</w:t>
      </w:r>
    </w:p>
    <w:p w:rsidR="00D03AD5" w:rsidRPr="002C0D37" w:rsidRDefault="00D03AD5" w:rsidP="00D03AD5">
      <w:pPr>
        <w:tabs>
          <w:tab w:val="left" w:pos="360"/>
        </w:tabs>
        <w:suppressAutoHyphens/>
        <w:spacing w:after="0" w:line="100" w:lineRule="atLeast"/>
        <w:jc w:val="both"/>
        <w:rPr>
          <w:rFonts w:ascii="Arial" w:eastAsia="Times New Roman" w:hAnsi="Arial" w:cs="Arial"/>
          <w:color w:val="000000"/>
          <w:kern w:val="1"/>
          <w:sz w:val="24"/>
          <w:szCs w:val="24"/>
          <w:lang w:val="sr-Cyrl-CS" w:eastAsia="ar-SA"/>
        </w:rPr>
      </w:pPr>
      <w:r w:rsidRPr="002C0D37">
        <w:rPr>
          <w:rFonts w:ascii="Arial" w:eastAsia="Times New Roman" w:hAnsi="Arial" w:cs="Arial"/>
          <w:color w:val="000000"/>
          <w:kern w:val="1"/>
          <w:sz w:val="24"/>
          <w:szCs w:val="24"/>
          <w:lang w:val="sr-Cyrl-CS" w:eastAsia="ar-SA"/>
        </w:rPr>
        <w:tab/>
      </w:r>
    </w:p>
    <w:p w:rsidR="00D03AD5" w:rsidRPr="002C0D37" w:rsidRDefault="00D03AD5" w:rsidP="00D03AD5">
      <w:pPr>
        <w:tabs>
          <w:tab w:val="left" w:pos="360"/>
        </w:tabs>
        <w:suppressAutoHyphens/>
        <w:spacing w:after="0" w:line="100" w:lineRule="atLeast"/>
        <w:jc w:val="both"/>
        <w:rPr>
          <w:rFonts w:ascii="Arial" w:eastAsia="Times New Roman" w:hAnsi="Arial" w:cs="Arial"/>
          <w:color w:val="800000"/>
          <w:sz w:val="24"/>
          <w:szCs w:val="24"/>
          <w:lang w:val="sr-Cyrl-CS" w:eastAsia="ar-SA"/>
        </w:rPr>
      </w:pPr>
      <w:r w:rsidRPr="002C0D37">
        <w:rPr>
          <w:rFonts w:ascii="Arial" w:eastAsia="Times New Roman" w:hAnsi="Arial" w:cs="Arial"/>
          <w:color w:val="000000"/>
          <w:kern w:val="1"/>
          <w:sz w:val="24"/>
          <w:szCs w:val="24"/>
          <w:lang w:val="sr-Cyrl-CS" w:eastAsia="ar-SA"/>
        </w:rPr>
        <w:tab/>
      </w:r>
      <w:r w:rsidRPr="002C0D37">
        <w:rPr>
          <w:rFonts w:ascii="Arial" w:eastAsia="Times New Roman" w:hAnsi="Arial" w:cs="Arial"/>
          <w:color w:val="000000"/>
          <w:kern w:val="1"/>
          <w:sz w:val="24"/>
          <w:szCs w:val="24"/>
          <w:lang w:val="sr-Cyrl-RS" w:eastAsia="ar-SA"/>
        </w:rPr>
        <w:t>З</w:t>
      </w:r>
      <w:r w:rsidRPr="002C0D37">
        <w:rPr>
          <w:rFonts w:ascii="Arial" w:eastAsia="Times New Roman" w:hAnsi="Arial" w:cs="Arial"/>
          <w:color w:val="000000"/>
          <w:kern w:val="1"/>
          <w:sz w:val="24"/>
          <w:szCs w:val="24"/>
          <w:lang w:val="sr-Cyrl-CS" w:eastAsia="ar-SA"/>
        </w:rPr>
        <w:t xml:space="preserve">емљиште које се отуђује </w:t>
      </w:r>
      <w:r w:rsidRPr="002C0D37">
        <w:rPr>
          <w:rFonts w:ascii="Arial" w:eastAsia="Times New Roman" w:hAnsi="Arial" w:cs="Arial"/>
          <w:color w:val="000000"/>
          <w:kern w:val="1"/>
          <w:sz w:val="24"/>
          <w:szCs w:val="24"/>
          <w:lang w:val="sr-Cyrl-RS" w:eastAsia="ar-SA"/>
        </w:rPr>
        <w:t xml:space="preserve"> </w:t>
      </w:r>
      <w:r w:rsidRPr="002C0D37">
        <w:rPr>
          <w:rFonts w:ascii="Arial" w:eastAsia="Times New Roman" w:hAnsi="Arial" w:cs="Arial"/>
          <w:color w:val="000000"/>
          <w:kern w:val="1"/>
          <w:sz w:val="24"/>
          <w:szCs w:val="24"/>
          <w:lang w:val="sr-Cyrl-CS" w:eastAsia="ar-SA"/>
        </w:rPr>
        <w:t xml:space="preserve">је уређено грађевинско земљиште (постоје услови за прикључак објеката на примарну градску водоводну и канализациону мрежу као и прилазни пут без асфалтне подлоге).       </w:t>
      </w:r>
      <w:r w:rsidRPr="002C0D37">
        <w:rPr>
          <w:rFonts w:ascii="Arial" w:eastAsia="Times New Roman" w:hAnsi="Arial" w:cs="Arial"/>
          <w:b/>
          <w:bCs/>
          <w:color w:val="000000"/>
          <w:kern w:val="1"/>
          <w:sz w:val="24"/>
          <w:szCs w:val="24"/>
          <w:lang w:val="sr-Cyrl-CS" w:eastAsia="ar-SA"/>
        </w:rPr>
        <w:t xml:space="preserve">                                      </w:t>
      </w:r>
    </w:p>
    <w:p w:rsidR="00D03AD5" w:rsidRPr="002C0D37" w:rsidRDefault="00D03AD5" w:rsidP="00D03AD5">
      <w:pPr>
        <w:tabs>
          <w:tab w:val="left" w:pos="360"/>
        </w:tabs>
        <w:suppressAutoHyphens/>
        <w:spacing w:after="0" w:line="100" w:lineRule="atLeast"/>
        <w:jc w:val="both"/>
        <w:rPr>
          <w:rFonts w:ascii="Arial" w:eastAsia="Times New Roman" w:hAnsi="Arial" w:cs="Arial"/>
          <w:color w:val="000000"/>
          <w:sz w:val="24"/>
          <w:szCs w:val="24"/>
          <w:lang w:val="en-US" w:eastAsia="ar-SA"/>
        </w:rPr>
      </w:pPr>
      <w:r w:rsidRPr="002C0D37">
        <w:rPr>
          <w:rFonts w:ascii="Arial" w:eastAsia="Times New Roman" w:hAnsi="Arial" w:cs="Arial"/>
          <w:color w:val="800000"/>
          <w:sz w:val="24"/>
          <w:szCs w:val="24"/>
          <w:lang w:val="sr-Cyrl-CS" w:eastAsia="ar-SA"/>
        </w:rPr>
        <w:t xml:space="preserve">    </w:t>
      </w:r>
      <w:r w:rsidRPr="002C0D37">
        <w:rPr>
          <w:rFonts w:ascii="Arial" w:eastAsia="Times New Roman" w:hAnsi="Arial" w:cs="Arial"/>
          <w:color w:val="000000"/>
          <w:sz w:val="24"/>
          <w:szCs w:val="24"/>
          <w:lang w:val="sr-Cyrl-RS" w:eastAsia="ar-SA"/>
        </w:rPr>
        <w:t>Допринос</w:t>
      </w:r>
      <w:r w:rsidRPr="002C0D37">
        <w:rPr>
          <w:rFonts w:ascii="Arial" w:eastAsia="Times New Roman" w:hAnsi="Arial" w:cs="Arial"/>
          <w:color w:val="000000"/>
          <w:sz w:val="24"/>
          <w:szCs w:val="24"/>
          <w:lang w:val="en-US" w:eastAsia="ar-SA"/>
        </w:rPr>
        <w:t xml:space="preserve"> за уређивање грађевинског земљишта ће бити регулисан накнадно,у складу са важећом одлуком Скупштине општине Чајетина која регулише ту материју.</w:t>
      </w:r>
      <w:r w:rsidRPr="002C0D37">
        <w:rPr>
          <w:rFonts w:ascii="Arial" w:eastAsia="Times New Roman" w:hAnsi="Arial" w:cs="Arial"/>
          <w:color w:val="800000"/>
          <w:sz w:val="24"/>
          <w:szCs w:val="24"/>
          <w:lang w:val="sr-Cyrl-CS" w:eastAsia="ar-SA"/>
        </w:rPr>
        <w:t xml:space="preserve">                     </w:t>
      </w:r>
    </w:p>
    <w:p w:rsidR="00D03AD5" w:rsidRPr="002C0D37" w:rsidRDefault="00D03AD5" w:rsidP="00D03AD5">
      <w:pPr>
        <w:tabs>
          <w:tab w:val="left" w:pos="360"/>
        </w:tabs>
        <w:suppressAutoHyphens/>
        <w:spacing w:after="0" w:line="100" w:lineRule="atLeast"/>
        <w:jc w:val="both"/>
        <w:rPr>
          <w:rFonts w:ascii="Arial" w:eastAsia="Lucida Sans Unicode" w:hAnsi="Arial" w:cs="Arial"/>
          <w:sz w:val="24"/>
          <w:szCs w:val="24"/>
          <w:lang w:eastAsia="ar-SA"/>
        </w:rPr>
      </w:pPr>
      <w:r w:rsidRPr="002C0D37">
        <w:rPr>
          <w:rFonts w:ascii="Arial" w:eastAsia="Times New Roman" w:hAnsi="Arial" w:cs="Arial"/>
          <w:color w:val="000000"/>
          <w:sz w:val="24"/>
          <w:szCs w:val="24"/>
          <w:lang w:val="en-US" w:eastAsia="ar-SA"/>
        </w:rPr>
        <w:tab/>
      </w:r>
      <w:r w:rsidRPr="002C0D37">
        <w:rPr>
          <w:rFonts w:ascii="Arial" w:eastAsia="Lucida Sans Unicode" w:hAnsi="Arial" w:cs="Arial"/>
          <w:sz w:val="24"/>
          <w:szCs w:val="24"/>
          <w:lang w:val="sr-Cyrl-CS" w:eastAsia="ar-SA"/>
        </w:rPr>
        <w:t>Уколико се на некој од парцела које су предмет огласа појаве подземне инсталације (вода, канализација и др.) и оне буду сметња за изградњу објекта, Општина ће бити у обавези  да исте измести о свом трошку у свему према условима  надлежног предузећа које управља тим мрежама или ће Скупштина на захтев инвеститора донети одлуку  да подземне инсталације измести инвеститор уколико буду испуњени услови за доношење такве одлуке који су прописани чл.13а.Одлуке о отуђењу и давању у закуп грађевинског земљишта  (</w:t>
      </w:r>
      <w:r w:rsidRPr="002C0D37">
        <w:rPr>
          <w:rFonts w:ascii="Arial" w:eastAsia="Lucida Sans Unicode" w:hAnsi="Arial" w:cs="Arial"/>
          <w:kern w:val="1"/>
          <w:sz w:val="24"/>
          <w:szCs w:val="24"/>
          <w:lang w:val="sr-Cyrl-CS" w:eastAsia="ar-SA"/>
        </w:rPr>
        <w:t xml:space="preserve">'' </w:t>
      </w:r>
      <w:r w:rsidRPr="002C0D37">
        <w:rPr>
          <w:rFonts w:ascii="Arial" w:eastAsia="Lucida Sans Unicode" w:hAnsi="Arial" w:cs="Arial"/>
          <w:kern w:val="1"/>
          <w:sz w:val="24"/>
          <w:szCs w:val="24"/>
          <w:lang w:val="en-US" w:eastAsia="ar-SA"/>
        </w:rPr>
        <w:t>Службени лист општине Чајетина</w:t>
      </w:r>
      <w:r w:rsidRPr="002C0D37">
        <w:rPr>
          <w:rFonts w:ascii="Arial" w:eastAsia="Lucida Sans Unicode" w:hAnsi="Arial" w:cs="Arial"/>
          <w:kern w:val="1"/>
          <w:sz w:val="24"/>
          <w:szCs w:val="24"/>
          <w:lang w:val="sr-Cyrl-CS" w:eastAsia="ar-SA"/>
        </w:rPr>
        <w:t xml:space="preserve">'', </w:t>
      </w:r>
      <w:r w:rsidRPr="002C0D37">
        <w:rPr>
          <w:rFonts w:ascii="Arial" w:eastAsia="Lucida Sans Unicode" w:hAnsi="Arial" w:cs="Arial"/>
          <w:kern w:val="1"/>
          <w:sz w:val="24"/>
          <w:szCs w:val="24"/>
          <w:lang w:val="en-US" w:eastAsia="ar-SA"/>
        </w:rPr>
        <w:t xml:space="preserve"> број 7/10...</w:t>
      </w:r>
      <w:r w:rsidRPr="002C0D37">
        <w:rPr>
          <w:rFonts w:ascii="Arial" w:eastAsia="Lucida Sans Unicode" w:hAnsi="Arial" w:cs="Arial"/>
          <w:kern w:val="1"/>
          <w:sz w:val="24"/>
          <w:szCs w:val="24"/>
          <w:lang w:val="sr-Cyrl-RS" w:eastAsia="ar-SA"/>
        </w:rPr>
        <w:t>2</w:t>
      </w:r>
      <w:r w:rsidRPr="002C0D37">
        <w:rPr>
          <w:rFonts w:ascii="Arial" w:eastAsia="Lucida Sans Unicode" w:hAnsi="Arial" w:cs="Arial"/>
          <w:kern w:val="1"/>
          <w:sz w:val="24"/>
          <w:szCs w:val="24"/>
          <w:lang w:val="en-US" w:eastAsia="ar-SA"/>
        </w:rPr>
        <w:t>/201</w:t>
      </w:r>
      <w:r w:rsidRPr="002C0D37">
        <w:rPr>
          <w:rFonts w:ascii="Arial" w:eastAsia="Lucida Sans Unicode" w:hAnsi="Arial" w:cs="Arial"/>
          <w:kern w:val="1"/>
          <w:sz w:val="24"/>
          <w:szCs w:val="24"/>
          <w:lang w:val="sr-Cyrl-RS" w:eastAsia="ar-SA"/>
        </w:rPr>
        <w:t>8</w:t>
      </w:r>
      <w:r w:rsidRPr="002C0D37">
        <w:rPr>
          <w:rFonts w:ascii="Arial" w:eastAsia="Lucida Sans Unicode" w:hAnsi="Arial" w:cs="Arial"/>
          <w:kern w:val="1"/>
          <w:sz w:val="24"/>
          <w:szCs w:val="24"/>
          <w:lang w:val="en-US" w:eastAsia="ar-SA"/>
        </w:rPr>
        <w:t>)</w:t>
      </w:r>
      <w:r w:rsidRPr="002C0D37">
        <w:rPr>
          <w:rFonts w:ascii="Arial" w:eastAsia="Lucida Sans Unicode" w:hAnsi="Arial" w:cs="Arial"/>
          <w:sz w:val="24"/>
          <w:szCs w:val="24"/>
          <w:lang w:val="sr-Cyrl-CS" w:eastAsia="ar-SA"/>
        </w:rPr>
        <w:t>.</w:t>
      </w:r>
    </w:p>
    <w:p w:rsidR="00D03AD5" w:rsidRPr="002C0D37" w:rsidRDefault="00D03AD5" w:rsidP="00D03AD5">
      <w:pPr>
        <w:tabs>
          <w:tab w:val="left" w:pos="360"/>
          <w:tab w:val="left" w:pos="1244"/>
        </w:tabs>
        <w:suppressAutoHyphens/>
        <w:spacing w:after="0" w:line="240" w:lineRule="auto"/>
        <w:jc w:val="both"/>
        <w:rPr>
          <w:rFonts w:ascii="Arial" w:eastAsia="Times New Roman" w:hAnsi="Arial" w:cs="Arial"/>
          <w:b/>
          <w:bCs/>
          <w:kern w:val="1"/>
          <w:sz w:val="24"/>
          <w:szCs w:val="24"/>
          <w:lang w:val="sr-Cyrl-CS" w:eastAsia="ar-SA"/>
        </w:rPr>
      </w:pPr>
      <w:r w:rsidRPr="002C0D37">
        <w:rPr>
          <w:rFonts w:ascii="Arial" w:eastAsia="Times New Roman" w:hAnsi="Arial" w:cs="Arial"/>
          <w:b/>
          <w:bCs/>
          <w:kern w:val="1"/>
          <w:sz w:val="24"/>
          <w:szCs w:val="24"/>
          <w:lang w:val="sr-Cyrl-CS" w:eastAsia="ar-SA"/>
        </w:rPr>
        <w:t xml:space="preserve">                               </w:t>
      </w:r>
      <w:r w:rsidRPr="002C0D37">
        <w:rPr>
          <w:rFonts w:ascii="Arial" w:eastAsia="Times New Roman" w:hAnsi="Arial" w:cs="Arial"/>
          <w:b/>
          <w:bCs/>
          <w:color w:val="800000"/>
          <w:kern w:val="1"/>
          <w:sz w:val="24"/>
          <w:szCs w:val="24"/>
          <w:lang w:val="sr-Cyrl-CS" w:eastAsia="ar-SA"/>
        </w:rPr>
        <w:t xml:space="preserve"> </w:t>
      </w:r>
    </w:p>
    <w:p w:rsidR="00D03AD5" w:rsidRPr="002C0D37" w:rsidRDefault="00D03AD5" w:rsidP="00D03AD5">
      <w:pPr>
        <w:tabs>
          <w:tab w:val="left" w:pos="360"/>
          <w:tab w:val="left" w:pos="1244"/>
        </w:tabs>
        <w:suppressAutoHyphens/>
        <w:spacing w:after="0" w:line="240" w:lineRule="auto"/>
        <w:jc w:val="both"/>
        <w:rPr>
          <w:rFonts w:ascii="Arial" w:eastAsia="Times New Roman" w:hAnsi="Arial" w:cs="Arial"/>
          <w:b/>
          <w:bCs/>
          <w:color w:val="000000"/>
          <w:kern w:val="1"/>
          <w:sz w:val="24"/>
          <w:szCs w:val="24"/>
          <w:lang w:val="sr-Cyrl-CS" w:eastAsia="ar-SA"/>
        </w:rPr>
      </w:pPr>
      <w:r w:rsidRPr="002C0D37">
        <w:rPr>
          <w:rFonts w:ascii="Arial" w:eastAsia="Times New Roman" w:hAnsi="Arial" w:cs="Arial"/>
          <w:b/>
          <w:bCs/>
          <w:kern w:val="1"/>
          <w:sz w:val="24"/>
          <w:szCs w:val="24"/>
          <w:lang w:val="sr-Cyrl-CS" w:eastAsia="ar-SA"/>
        </w:rPr>
        <w:t xml:space="preserve">                                             </w:t>
      </w:r>
      <w:r w:rsidRPr="002C0D37">
        <w:rPr>
          <w:rFonts w:ascii="Arial" w:eastAsia="Times New Roman" w:hAnsi="Arial" w:cs="Arial"/>
          <w:b/>
          <w:bCs/>
          <w:color w:val="000000"/>
          <w:kern w:val="1"/>
          <w:sz w:val="24"/>
          <w:szCs w:val="24"/>
          <w:lang w:val="sr-Cyrl-CS" w:eastAsia="ar-SA"/>
        </w:rPr>
        <w:t xml:space="preserve">   IV</w:t>
      </w:r>
      <w:r w:rsidRPr="002C0D37">
        <w:rPr>
          <w:rFonts w:ascii="Arial" w:eastAsia="Lucida Sans Unicode" w:hAnsi="Arial" w:cs="Arial"/>
          <w:b/>
          <w:bCs/>
          <w:color w:val="000000"/>
          <w:kern w:val="1"/>
          <w:sz w:val="24"/>
          <w:szCs w:val="24"/>
          <w:lang w:val="sr-Cyrl-CS" w:eastAsia="ar-SA"/>
        </w:rPr>
        <w:t xml:space="preserve"> ПОЧЕТНА ЦЕНА </w:t>
      </w:r>
    </w:p>
    <w:p w:rsidR="00D03AD5" w:rsidRPr="002C0D37" w:rsidRDefault="00D03AD5" w:rsidP="00D03AD5">
      <w:pPr>
        <w:tabs>
          <w:tab w:val="left" w:pos="360"/>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CS" w:eastAsia="ar-SA"/>
        </w:rPr>
        <w:t xml:space="preserve">                                         </w:t>
      </w:r>
    </w:p>
    <w:p w:rsidR="00D03AD5" w:rsidRPr="002C0D37" w:rsidRDefault="00D03AD5" w:rsidP="00D03AD5">
      <w:pPr>
        <w:suppressAutoHyphens/>
        <w:spacing w:after="0" w:line="240" w:lineRule="auto"/>
        <w:jc w:val="center"/>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у  насељеном месту  Чајетина</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 xml:space="preserve">                                                    </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кп.број 1675/2   КО Чајетина, у површини од  3.441 м2 …........5.161.500,00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кп.број 1674      КО Чајетина, у површини од  6.957 м2..........10.435.500,00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p>
    <w:p w:rsidR="00D03AD5" w:rsidRPr="002C0D37" w:rsidRDefault="00D03AD5" w:rsidP="00D03AD5">
      <w:pPr>
        <w:tabs>
          <w:tab w:val="left" w:pos="1244"/>
        </w:tabs>
        <w:suppressAutoHyphens/>
        <w:spacing w:after="0" w:line="240" w:lineRule="auto"/>
        <w:jc w:val="center"/>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у насељеном месту   Златибор</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кп.брoj   4577/560  КО Чајетина,  у  површини од  1.013 м²....23.299.000,00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кп.брoj   4577/760  КО Чајетина,  у  површини од  500 м²  .....11.500.000,00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кп.број   4546/22    КО Чајетина,  у  површини од  400 м²  ...... 9.200.000,00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 xml:space="preserve">кп.брoj   4578/225  КО Чајетина,  у  површини од  1.102 м²....12.122.000,00 дин </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 xml:space="preserve">кп.брoj   4578/257  КО Чајетина,  у  површини од   630 м²........6.930.000,00 дин   </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eastAsia="ar-SA"/>
        </w:rPr>
      </w:pPr>
      <w:r w:rsidRPr="002C0D37">
        <w:rPr>
          <w:rFonts w:ascii="Arial" w:eastAsia="Times New Roman" w:hAnsi="Arial" w:cs="Arial"/>
          <w:b/>
          <w:bCs/>
          <w:color w:val="000000"/>
          <w:kern w:val="1"/>
          <w:sz w:val="24"/>
          <w:szCs w:val="24"/>
          <w:lang w:val="sr-Cyrl-RS" w:eastAsia="ar-SA"/>
        </w:rPr>
        <w:t xml:space="preserve">кп.брoj  4578/290 </w:t>
      </w:r>
      <w:r w:rsidRPr="002C0D37">
        <w:rPr>
          <w:rFonts w:ascii="Arial" w:eastAsia="Times New Roman" w:hAnsi="Arial" w:cs="Arial"/>
          <w:b/>
          <w:bCs/>
          <w:color w:val="000000"/>
          <w:kern w:val="1"/>
          <w:sz w:val="24"/>
          <w:szCs w:val="24"/>
          <w:lang w:eastAsia="ar-SA"/>
        </w:rPr>
        <w:t xml:space="preserve">  </w:t>
      </w:r>
      <w:r w:rsidRPr="002C0D37">
        <w:rPr>
          <w:rFonts w:ascii="Arial" w:eastAsia="Times New Roman" w:hAnsi="Arial" w:cs="Arial"/>
          <w:b/>
          <w:bCs/>
          <w:color w:val="000000"/>
          <w:kern w:val="1"/>
          <w:sz w:val="24"/>
          <w:szCs w:val="24"/>
          <w:lang w:val="sr-Cyrl-RS" w:eastAsia="ar-SA"/>
        </w:rPr>
        <w:t>КО Чајетина,</w:t>
      </w:r>
      <w:r w:rsidRPr="002C0D37">
        <w:rPr>
          <w:rFonts w:ascii="Arial" w:eastAsia="Times New Roman" w:hAnsi="Arial" w:cs="Arial"/>
          <w:b/>
          <w:bCs/>
          <w:color w:val="000000"/>
          <w:kern w:val="1"/>
          <w:sz w:val="24"/>
          <w:szCs w:val="24"/>
          <w:lang w:eastAsia="ar-SA"/>
        </w:rPr>
        <w:t xml:space="preserve">  </w:t>
      </w:r>
      <w:r w:rsidRPr="002C0D37">
        <w:rPr>
          <w:rFonts w:ascii="Arial" w:eastAsia="Times New Roman" w:hAnsi="Arial" w:cs="Arial"/>
          <w:b/>
          <w:bCs/>
          <w:color w:val="000000"/>
          <w:kern w:val="1"/>
          <w:sz w:val="24"/>
          <w:szCs w:val="24"/>
          <w:lang w:val="sr-Cyrl-RS" w:eastAsia="ar-SA"/>
        </w:rPr>
        <w:t>у</w:t>
      </w:r>
      <w:r w:rsidRPr="002C0D37">
        <w:rPr>
          <w:rFonts w:ascii="Arial" w:eastAsia="Times New Roman" w:hAnsi="Arial" w:cs="Arial"/>
          <w:b/>
          <w:bCs/>
          <w:color w:val="000000"/>
          <w:kern w:val="1"/>
          <w:sz w:val="24"/>
          <w:szCs w:val="24"/>
          <w:lang w:eastAsia="ar-SA"/>
        </w:rPr>
        <w:t xml:space="preserve">  </w:t>
      </w:r>
      <w:r w:rsidRPr="002C0D37">
        <w:rPr>
          <w:rFonts w:ascii="Arial" w:eastAsia="Times New Roman" w:hAnsi="Arial" w:cs="Arial"/>
          <w:b/>
          <w:bCs/>
          <w:color w:val="000000"/>
          <w:kern w:val="1"/>
          <w:sz w:val="24"/>
          <w:szCs w:val="24"/>
          <w:lang w:val="sr-Cyrl-RS" w:eastAsia="ar-SA"/>
        </w:rPr>
        <w:t>површини</w:t>
      </w:r>
      <w:r w:rsidRPr="002C0D37">
        <w:rPr>
          <w:rFonts w:ascii="Arial" w:eastAsia="Times New Roman" w:hAnsi="Arial" w:cs="Arial"/>
          <w:b/>
          <w:bCs/>
          <w:color w:val="000000"/>
          <w:kern w:val="1"/>
          <w:sz w:val="24"/>
          <w:szCs w:val="24"/>
          <w:lang w:eastAsia="ar-SA"/>
        </w:rPr>
        <w:t xml:space="preserve"> </w:t>
      </w:r>
      <w:r w:rsidRPr="002C0D37">
        <w:rPr>
          <w:rFonts w:ascii="Arial" w:eastAsia="Times New Roman" w:hAnsi="Arial" w:cs="Arial"/>
          <w:b/>
          <w:bCs/>
          <w:color w:val="000000"/>
          <w:kern w:val="1"/>
          <w:sz w:val="24"/>
          <w:szCs w:val="24"/>
          <w:lang w:val="sr-Cyrl-RS" w:eastAsia="ar-SA"/>
        </w:rPr>
        <w:t>од 1.000 м²....</w:t>
      </w:r>
      <w:r w:rsidRPr="002C0D37">
        <w:rPr>
          <w:rFonts w:ascii="Arial" w:eastAsia="Times New Roman" w:hAnsi="Arial" w:cs="Arial"/>
          <w:b/>
          <w:bCs/>
          <w:color w:val="000000"/>
          <w:kern w:val="1"/>
          <w:sz w:val="24"/>
          <w:szCs w:val="24"/>
          <w:lang w:eastAsia="ar-SA"/>
        </w:rPr>
        <w:t>.</w:t>
      </w:r>
      <w:r w:rsidRPr="002C0D37">
        <w:rPr>
          <w:rFonts w:ascii="Arial" w:eastAsia="Times New Roman" w:hAnsi="Arial" w:cs="Arial"/>
          <w:b/>
          <w:bCs/>
          <w:color w:val="000000"/>
          <w:kern w:val="1"/>
          <w:sz w:val="24"/>
          <w:szCs w:val="24"/>
          <w:lang w:val="sr-Cyrl-RS" w:eastAsia="ar-SA"/>
        </w:rPr>
        <w:t>11.000.000,00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 xml:space="preserve">кп.брoj   4578/291  КО Чајетина,  у  површини од  2.000 м² ...22.000.000,00 дин </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кп.брoj   4578/296  КО Чајетина,  у  површини од   400 м².....</w:t>
      </w:r>
      <w:r w:rsidRPr="002C0D37">
        <w:rPr>
          <w:rFonts w:ascii="Arial" w:eastAsia="Times New Roman" w:hAnsi="Arial" w:cs="Arial"/>
          <w:b/>
          <w:bCs/>
          <w:color w:val="000000"/>
          <w:kern w:val="1"/>
          <w:sz w:val="24"/>
          <w:szCs w:val="24"/>
          <w:lang w:eastAsia="ar-SA"/>
        </w:rPr>
        <w:t>.</w:t>
      </w:r>
      <w:r w:rsidRPr="002C0D37">
        <w:rPr>
          <w:rFonts w:ascii="Arial" w:eastAsia="Times New Roman" w:hAnsi="Arial" w:cs="Arial"/>
          <w:b/>
          <w:bCs/>
          <w:color w:val="000000"/>
          <w:kern w:val="1"/>
          <w:sz w:val="24"/>
          <w:szCs w:val="24"/>
          <w:lang w:val="sr-Cyrl-RS" w:eastAsia="ar-SA"/>
        </w:rPr>
        <w:t>..4.400.000,00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кп.брoj   4578/298  КО Чајетина,  у  површини од  800 м².....</w:t>
      </w:r>
      <w:r w:rsidRPr="002C0D37">
        <w:rPr>
          <w:rFonts w:ascii="Arial" w:eastAsia="Times New Roman" w:hAnsi="Arial" w:cs="Arial"/>
          <w:b/>
          <w:bCs/>
          <w:color w:val="000000"/>
          <w:kern w:val="1"/>
          <w:sz w:val="24"/>
          <w:szCs w:val="24"/>
          <w:lang w:eastAsia="ar-SA"/>
        </w:rPr>
        <w:t>.</w:t>
      </w:r>
      <w:r w:rsidRPr="002C0D37">
        <w:rPr>
          <w:rFonts w:ascii="Arial" w:eastAsia="Times New Roman" w:hAnsi="Arial" w:cs="Arial"/>
          <w:b/>
          <w:bCs/>
          <w:color w:val="000000"/>
          <w:kern w:val="1"/>
          <w:sz w:val="24"/>
          <w:szCs w:val="24"/>
          <w:lang w:val="sr-Cyrl-RS" w:eastAsia="ar-SA"/>
        </w:rPr>
        <w:t>...8.800.000,00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кп.брoj   4578/299  КО Чајетина,  у  површини од  670 м²..</w:t>
      </w:r>
      <w:r w:rsidRPr="002C0D37">
        <w:rPr>
          <w:rFonts w:ascii="Arial" w:eastAsia="Times New Roman" w:hAnsi="Arial" w:cs="Arial"/>
          <w:b/>
          <w:bCs/>
          <w:color w:val="000000"/>
          <w:kern w:val="1"/>
          <w:sz w:val="24"/>
          <w:szCs w:val="24"/>
          <w:lang w:eastAsia="ar-SA"/>
        </w:rPr>
        <w:t>.</w:t>
      </w:r>
      <w:r w:rsidRPr="002C0D37">
        <w:rPr>
          <w:rFonts w:ascii="Arial" w:eastAsia="Times New Roman" w:hAnsi="Arial" w:cs="Arial"/>
          <w:b/>
          <w:bCs/>
          <w:color w:val="000000"/>
          <w:kern w:val="1"/>
          <w:sz w:val="24"/>
          <w:szCs w:val="24"/>
          <w:lang w:val="sr-Cyrl-RS" w:eastAsia="ar-SA"/>
        </w:rPr>
        <w:t>..... 7.370.000,00</w:t>
      </w:r>
      <w:r w:rsidRPr="002C0D37">
        <w:rPr>
          <w:rFonts w:ascii="Arial" w:eastAsia="Times New Roman" w:hAnsi="Arial" w:cs="Arial"/>
          <w:b/>
          <w:bCs/>
          <w:color w:val="000000"/>
          <w:kern w:val="1"/>
          <w:sz w:val="24"/>
          <w:szCs w:val="24"/>
          <w:lang w:eastAsia="ar-SA"/>
        </w:rPr>
        <w:t xml:space="preserve"> </w:t>
      </w:r>
      <w:r w:rsidRPr="002C0D37">
        <w:rPr>
          <w:rFonts w:ascii="Arial" w:eastAsia="Times New Roman" w:hAnsi="Arial" w:cs="Arial"/>
          <w:b/>
          <w:bCs/>
          <w:color w:val="000000"/>
          <w:kern w:val="1"/>
          <w:sz w:val="24"/>
          <w:szCs w:val="24"/>
          <w:lang w:val="sr-Cyrl-RS" w:eastAsia="ar-SA"/>
        </w:rPr>
        <w:t>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 xml:space="preserve">кп.број   7310/36    КО Чајетина,  у  површини од 4.408 м² ..101.384.000,00 дин </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кп.брoj   4577/797  КО Чајетина,  у  површини од  3.000 м²...93.000.000,00</w:t>
      </w:r>
      <w:r w:rsidRPr="002C0D37">
        <w:rPr>
          <w:rFonts w:ascii="Arial" w:eastAsia="Times New Roman" w:hAnsi="Arial" w:cs="Arial"/>
          <w:b/>
          <w:bCs/>
          <w:color w:val="000000"/>
          <w:kern w:val="1"/>
          <w:sz w:val="24"/>
          <w:szCs w:val="24"/>
          <w:lang w:eastAsia="ar-SA"/>
        </w:rPr>
        <w:t xml:space="preserve"> </w:t>
      </w:r>
      <w:r w:rsidRPr="002C0D37">
        <w:rPr>
          <w:rFonts w:ascii="Arial" w:eastAsia="Times New Roman" w:hAnsi="Arial" w:cs="Arial"/>
          <w:b/>
          <w:bCs/>
          <w:color w:val="000000"/>
          <w:kern w:val="1"/>
          <w:sz w:val="24"/>
          <w:szCs w:val="24"/>
          <w:lang w:val="sr-Cyrl-RS" w:eastAsia="ar-SA"/>
        </w:rPr>
        <w:t>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кп.брoj   4578/304  КО Чајетина,  у  површини од   449 м²  ...10.327.000,00 дин</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 xml:space="preserve">кп.брoj   4622/131  КО Чајетина,  у  површини од  820 м²  ....18.860.000,00 дин   </w:t>
      </w:r>
    </w:p>
    <w:p w:rsidR="00D03AD5" w:rsidRPr="002C0D37" w:rsidRDefault="00D03AD5" w:rsidP="00D03AD5">
      <w:pPr>
        <w:tabs>
          <w:tab w:val="left" w:pos="1244"/>
        </w:tabs>
        <w:suppressAutoHyphens/>
        <w:spacing w:after="0" w:line="240" w:lineRule="auto"/>
        <w:jc w:val="both"/>
        <w:rPr>
          <w:rFonts w:ascii="Arial" w:eastAsia="Times New Roman" w:hAnsi="Arial" w:cs="Arial"/>
          <w:b/>
          <w:bCs/>
          <w:color w:val="000000"/>
          <w:kern w:val="1"/>
          <w:sz w:val="24"/>
          <w:szCs w:val="24"/>
          <w:lang w:val="sr-Cyrl-RS" w:eastAsia="ar-SA"/>
        </w:rPr>
      </w:pPr>
      <w:r w:rsidRPr="002C0D37">
        <w:rPr>
          <w:rFonts w:ascii="Arial" w:eastAsia="Times New Roman" w:hAnsi="Arial" w:cs="Arial"/>
          <w:b/>
          <w:bCs/>
          <w:color w:val="000000"/>
          <w:kern w:val="1"/>
          <w:sz w:val="24"/>
          <w:szCs w:val="24"/>
          <w:lang w:val="sr-Cyrl-RS" w:eastAsia="ar-SA"/>
        </w:rPr>
        <w:t xml:space="preserve">кп.брoj   4616/4     КО Чајетина,   у  површини од  2.620 м² ...81.220.000,00 дин </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кп. број  4537/16    КО Чајетина , у површини од   1050 м</w:t>
      </w:r>
      <w:r w:rsidRPr="002C0D37">
        <w:rPr>
          <w:rFonts w:ascii="Arial" w:eastAsia="Lucida Sans Unicode" w:hAnsi="Arial" w:cs="Arial"/>
          <w:b/>
          <w:bCs/>
          <w:kern w:val="1"/>
          <w:sz w:val="24"/>
          <w:szCs w:val="24"/>
          <w:vertAlign w:val="superscript"/>
          <w:lang w:val="sr-Cyrl-CS" w:eastAsia="ar-SA"/>
        </w:rPr>
        <w:t>2</w:t>
      </w:r>
      <w:r w:rsidRPr="002C0D37">
        <w:rPr>
          <w:rFonts w:ascii="Arial" w:eastAsia="Lucida Sans Unicode" w:hAnsi="Arial" w:cs="Arial"/>
          <w:b/>
          <w:bCs/>
          <w:kern w:val="1"/>
          <w:sz w:val="24"/>
          <w:szCs w:val="24"/>
          <w:lang w:val="sr-Cyrl-CS" w:eastAsia="ar-SA"/>
        </w:rPr>
        <w:t>…</w:t>
      </w:r>
      <w:r w:rsidRPr="002C0D37">
        <w:rPr>
          <w:rFonts w:ascii="Arial" w:eastAsia="Lucida Sans Unicode" w:hAnsi="Arial" w:cs="Arial"/>
          <w:b/>
          <w:bCs/>
          <w:kern w:val="1"/>
          <w:sz w:val="24"/>
          <w:szCs w:val="24"/>
          <w:vertAlign w:val="superscript"/>
          <w:lang w:val="sr-Cyrl-CS" w:eastAsia="ar-SA"/>
        </w:rPr>
        <w:t xml:space="preserve"> </w:t>
      </w:r>
      <w:r w:rsidRPr="002C0D37">
        <w:rPr>
          <w:rFonts w:ascii="Arial" w:eastAsia="Lucida Sans Unicode" w:hAnsi="Arial" w:cs="Arial"/>
          <w:b/>
          <w:bCs/>
          <w:kern w:val="1"/>
          <w:sz w:val="24"/>
          <w:szCs w:val="24"/>
          <w:lang w:val="sr-Cyrl-CS" w:eastAsia="ar-SA"/>
        </w:rPr>
        <w:t>24.150.000,00</w:t>
      </w:r>
      <w:r w:rsidRPr="002C0D37">
        <w:rPr>
          <w:rFonts w:ascii="Arial" w:eastAsia="Lucida Sans Unicode" w:hAnsi="Arial" w:cs="Arial"/>
          <w:b/>
          <w:bCs/>
          <w:kern w:val="1"/>
          <w:sz w:val="24"/>
          <w:szCs w:val="24"/>
          <w:vertAlign w:val="superscript"/>
          <w:lang w:val="sr-Cyrl-CS" w:eastAsia="ar-SA"/>
        </w:rPr>
        <w:t xml:space="preserve"> </w:t>
      </w:r>
      <w:r w:rsidRPr="002C0D37">
        <w:rPr>
          <w:rFonts w:ascii="Arial" w:eastAsia="Lucida Sans Unicode" w:hAnsi="Arial" w:cs="Arial"/>
          <w:b/>
          <w:bCs/>
          <w:kern w:val="1"/>
          <w:sz w:val="24"/>
          <w:szCs w:val="24"/>
          <w:lang w:val="sr-Cyrl-CS" w:eastAsia="ar-SA"/>
        </w:rPr>
        <w:t xml:space="preserve"> дин</w:t>
      </w:r>
    </w:p>
    <w:p w:rsidR="00D03AD5" w:rsidRPr="002C0D37" w:rsidRDefault="00D03AD5" w:rsidP="00D03AD5">
      <w:pPr>
        <w:tabs>
          <w:tab w:val="left" w:pos="1244"/>
        </w:tabs>
        <w:suppressAutoHyphens/>
        <w:spacing w:after="0" w:line="100" w:lineRule="atLeast"/>
        <w:rPr>
          <w:rFonts w:ascii="Arial" w:eastAsia="Lucida Sans Unicode" w:hAnsi="Arial" w:cs="Arial"/>
          <w:b/>
          <w:bCs/>
          <w:kern w:val="1"/>
          <w:sz w:val="24"/>
          <w:szCs w:val="24"/>
          <w:lang w:val="sr-Cyrl-CS" w:eastAsia="ar-SA"/>
        </w:rPr>
      </w:pPr>
      <w:r w:rsidRPr="002C0D37">
        <w:rPr>
          <w:rFonts w:ascii="Arial" w:eastAsia="Lucida Sans Unicode" w:hAnsi="Arial" w:cs="Arial"/>
          <w:b/>
          <w:bCs/>
          <w:kern w:val="1"/>
          <w:sz w:val="24"/>
          <w:szCs w:val="24"/>
          <w:lang w:val="sr-Cyrl-CS" w:eastAsia="ar-SA"/>
        </w:rPr>
        <w:t>кп.број   4577/804   КО Чајетина , у површини од  780  м</w:t>
      </w:r>
      <w:r w:rsidRPr="002C0D37">
        <w:rPr>
          <w:rFonts w:ascii="Arial" w:eastAsia="Lucida Sans Unicode" w:hAnsi="Arial" w:cs="Arial"/>
          <w:b/>
          <w:bCs/>
          <w:kern w:val="1"/>
          <w:sz w:val="24"/>
          <w:szCs w:val="24"/>
          <w:vertAlign w:val="superscript"/>
          <w:lang w:val="sr-Cyrl-CS" w:eastAsia="ar-SA"/>
        </w:rPr>
        <w:t>2</w:t>
      </w:r>
      <w:r w:rsidRPr="002C0D37">
        <w:rPr>
          <w:rFonts w:ascii="Arial" w:eastAsia="Lucida Sans Unicode" w:hAnsi="Arial" w:cs="Arial"/>
          <w:b/>
          <w:bCs/>
          <w:kern w:val="1"/>
          <w:sz w:val="24"/>
          <w:szCs w:val="24"/>
          <w:lang w:val="sr-Cyrl-CS" w:eastAsia="ar-SA"/>
        </w:rPr>
        <w:t>…. 24.180.000,00 дин кп. број  4577/805   КО Чајетина, у површини од   600 м</w:t>
      </w:r>
      <w:r w:rsidRPr="002C0D37">
        <w:rPr>
          <w:rFonts w:ascii="Arial" w:eastAsia="Lucida Sans Unicode" w:hAnsi="Arial" w:cs="Arial"/>
          <w:b/>
          <w:bCs/>
          <w:kern w:val="1"/>
          <w:sz w:val="24"/>
          <w:szCs w:val="24"/>
          <w:vertAlign w:val="superscript"/>
          <w:lang w:val="sr-Cyrl-CS" w:eastAsia="ar-SA"/>
        </w:rPr>
        <w:t>2</w:t>
      </w:r>
      <w:r w:rsidRPr="002C0D37">
        <w:rPr>
          <w:rFonts w:ascii="Arial" w:eastAsia="Lucida Sans Unicode" w:hAnsi="Arial" w:cs="Arial"/>
          <w:b/>
          <w:bCs/>
          <w:kern w:val="1"/>
          <w:sz w:val="24"/>
          <w:szCs w:val="24"/>
          <w:lang w:val="sr-Cyrl-CS" w:eastAsia="ar-SA"/>
        </w:rPr>
        <w:t>……18.600.000,00 дин</w:t>
      </w:r>
    </w:p>
    <w:p w:rsidR="00D03AD5" w:rsidRPr="002C0D37" w:rsidRDefault="00D03AD5" w:rsidP="00D03AD5">
      <w:pPr>
        <w:tabs>
          <w:tab w:val="left" w:pos="1244"/>
        </w:tabs>
        <w:suppressAutoHyphens/>
        <w:spacing w:after="0" w:line="240" w:lineRule="auto"/>
        <w:jc w:val="both"/>
        <w:rPr>
          <w:rFonts w:ascii="Arial" w:eastAsia="Lucida Sans Unicode" w:hAnsi="Arial" w:cs="Arial"/>
          <w:b/>
          <w:color w:val="FF0000"/>
          <w:sz w:val="24"/>
          <w:szCs w:val="24"/>
          <w:lang w:val="en-US" w:eastAsia="ar-SA"/>
        </w:rPr>
      </w:pPr>
    </w:p>
    <w:p w:rsidR="00D03AD5" w:rsidRPr="002C0D37" w:rsidRDefault="00D03AD5" w:rsidP="00D03AD5">
      <w:pPr>
        <w:tabs>
          <w:tab w:val="left" w:pos="1244"/>
        </w:tabs>
        <w:suppressAutoHyphens/>
        <w:spacing w:after="0" w:line="240" w:lineRule="auto"/>
        <w:jc w:val="both"/>
        <w:rPr>
          <w:rFonts w:ascii="Arial" w:eastAsia="Lucida Sans Unicode" w:hAnsi="Arial" w:cs="Arial"/>
          <w:b/>
          <w:color w:val="800000"/>
          <w:sz w:val="24"/>
          <w:szCs w:val="24"/>
          <w:lang w:val="en-US" w:eastAsia="ar-SA"/>
        </w:rPr>
      </w:pPr>
      <w:r w:rsidRPr="002C0D37">
        <w:rPr>
          <w:rFonts w:ascii="Arial" w:eastAsia="Lucida Sans Unicode" w:hAnsi="Arial" w:cs="Arial"/>
          <w:b/>
          <w:color w:val="FF0000"/>
          <w:sz w:val="24"/>
          <w:szCs w:val="24"/>
          <w:lang w:val="en-US" w:eastAsia="ar-SA"/>
        </w:rPr>
        <w:t xml:space="preserve">                                                                     </w:t>
      </w:r>
      <w:r w:rsidRPr="002C0D37">
        <w:rPr>
          <w:rFonts w:ascii="Arial" w:eastAsia="Times New Roman" w:hAnsi="Arial" w:cs="Arial"/>
          <w:b/>
          <w:bCs/>
          <w:color w:val="FF0000"/>
          <w:kern w:val="1"/>
          <w:sz w:val="24"/>
          <w:szCs w:val="24"/>
          <w:lang w:val="sr-Cyrl-CS" w:eastAsia="ar-SA"/>
        </w:rPr>
        <w:t xml:space="preserve">                         </w:t>
      </w:r>
    </w:p>
    <w:p w:rsidR="00D03AD5" w:rsidRPr="002C0D37" w:rsidRDefault="00D03AD5" w:rsidP="00D03AD5">
      <w:pPr>
        <w:tabs>
          <w:tab w:val="left" w:pos="1244"/>
        </w:tabs>
        <w:suppressAutoHyphens/>
        <w:spacing w:after="0" w:line="240" w:lineRule="auto"/>
        <w:jc w:val="center"/>
        <w:rPr>
          <w:rFonts w:ascii="Arial" w:eastAsia="Lucida Sans Unicode" w:hAnsi="Arial" w:cs="Arial"/>
          <w:b/>
          <w:color w:val="800000"/>
          <w:sz w:val="24"/>
          <w:szCs w:val="24"/>
          <w:lang w:val="en-US" w:eastAsia="ar-SA"/>
        </w:rPr>
      </w:pPr>
      <w:r w:rsidRPr="002C0D37">
        <w:rPr>
          <w:rFonts w:ascii="Arial" w:eastAsia="Lucida Sans Unicode" w:hAnsi="Arial" w:cs="Arial"/>
          <w:b/>
          <w:color w:val="111111"/>
          <w:sz w:val="24"/>
          <w:szCs w:val="24"/>
          <w:lang w:val="en-US" w:eastAsia="ar-SA"/>
        </w:rPr>
        <w:t>V</w:t>
      </w:r>
    </w:p>
    <w:p w:rsidR="00D03AD5" w:rsidRPr="002C0D37" w:rsidRDefault="00D03AD5" w:rsidP="00D03AD5">
      <w:pPr>
        <w:tabs>
          <w:tab w:val="left" w:pos="1244"/>
        </w:tabs>
        <w:suppressAutoHyphens/>
        <w:spacing w:after="0" w:line="240" w:lineRule="auto"/>
        <w:jc w:val="both"/>
        <w:rPr>
          <w:rFonts w:ascii="Arial" w:eastAsia="Lucida Sans Unicode" w:hAnsi="Arial" w:cs="Arial"/>
          <w:b/>
          <w:color w:val="800000"/>
          <w:sz w:val="24"/>
          <w:szCs w:val="24"/>
          <w:lang w:val="en-US" w:eastAsia="ar-SA"/>
        </w:rPr>
      </w:pPr>
    </w:p>
    <w:p w:rsidR="00D03AD5" w:rsidRPr="002C0D37" w:rsidRDefault="00D03AD5" w:rsidP="00D03AD5">
      <w:pPr>
        <w:keepNext/>
        <w:widowControl w:val="0"/>
        <w:numPr>
          <w:ilvl w:val="0"/>
          <w:numId w:val="6"/>
        </w:numPr>
        <w:tabs>
          <w:tab w:val="left" w:pos="0"/>
          <w:tab w:val="left" w:pos="720"/>
        </w:tabs>
        <w:suppressAutoHyphens/>
        <w:jc w:val="center"/>
        <w:outlineLvl w:val="0"/>
        <w:rPr>
          <w:rFonts w:ascii="Arial" w:eastAsia="Lucida Sans Unicode" w:hAnsi="Arial" w:cs="Arial"/>
          <w:b/>
          <w:bCs/>
          <w:sz w:val="24"/>
          <w:szCs w:val="24"/>
          <w:lang w:val="sr-Cyrl-CS" w:eastAsia="ar-SA"/>
        </w:rPr>
      </w:pPr>
      <w:r w:rsidRPr="002C0D37">
        <w:rPr>
          <w:rFonts w:ascii="Arial" w:eastAsia="Lucida Sans Unicode" w:hAnsi="Arial" w:cs="Arial"/>
          <w:b/>
          <w:bCs/>
          <w:sz w:val="24"/>
          <w:szCs w:val="24"/>
          <w:lang w:val="sr-Cyrl-CS" w:eastAsia="ar-SA"/>
        </w:rPr>
        <w:lastRenderedPageBreak/>
        <w:t xml:space="preserve">НАЧИН ПЛАЋАЊА </w:t>
      </w:r>
    </w:p>
    <w:p w:rsidR="00D03AD5" w:rsidRPr="002C0D37" w:rsidRDefault="00D03AD5" w:rsidP="00D03AD5">
      <w:pPr>
        <w:suppressAutoHyphens/>
        <w:spacing w:after="0" w:line="240" w:lineRule="auto"/>
        <w:jc w:val="both"/>
        <w:rPr>
          <w:rFonts w:ascii="Arial" w:eastAsia="Calibri" w:hAnsi="Arial" w:cs="Arial"/>
          <w:color w:val="800000"/>
          <w:sz w:val="24"/>
          <w:szCs w:val="24"/>
          <w:lang w:val="pl-PL" w:eastAsia="ar-SA"/>
        </w:rPr>
      </w:pPr>
      <w:r w:rsidRPr="002C0D37">
        <w:rPr>
          <w:rFonts w:ascii="Arial" w:eastAsia="Calibri" w:hAnsi="Arial" w:cs="Arial"/>
          <w:sz w:val="24"/>
          <w:szCs w:val="24"/>
          <w:lang w:val="sr-Cyrl-CS" w:eastAsia="ar-SA"/>
        </w:rPr>
        <w:tab/>
        <w:t>Лице које је у складу са расписаним јавним огласом прибавило грађевинско земљиште у својину  може накнаду  платити на један од следећих начина:</w:t>
      </w:r>
    </w:p>
    <w:p w:rsidR="00D03AD5" w:rsidRPr="002C0D37" w:rsidRDefault="00D03AD5" w:rsidP="00D03AD5">
      <w:pPr>
        <w:suppressAutoHyphens/>
        <w:spacing w:after="0" w:line="240" w:lineRule="auto"/>
        <w:jc w:val="both"/>
        <w:rPr>
          <w:rFonts w:ascii="Arial" w:eastAsia="Calibri" w:hAnsi="Arial" w:cs="Arial"/>
          <w:b/>
          <w:bCs/>
          <w:color w:val="000000"/>
          <w:sz w:val="24"/>
          <w:szCs w:val="24"/>
          <w:lang w:val="sr-Cyrl-RS" w:eastAsia="ar-SA"/>
        </w:rPr>
      </w:pPr>
      <w:r w:rsidRPr="002C0D37">
        <w:rPr>
          <w:rFonts w:ascii="Arial" w:eastAsia="Calibri" w:hAnsi="Arial" w:cs="Arial"/>
          <w:color w:val="800000"/>
          <w:sz w:val="24"/>
          <w:szCs w:val="24"/>
          <w:lang w:val="pl-PL" w:eastAsia="ar-SA"/>
        </w:rPr>
        <w:tab/>
      </w:r>
      <w:r w:rsidRPr="002C0D37">
        <w:rPr>
          <w:rFonts w:ascii="Arial" w:eastAsia="Calibri" w:hAnsi="Arial" w:cs="Arial"/>
          <w:b/>
          <w:bCs/>
          <w:color w:val="000000"/>
          <w:sz w:val="24"/>
          <w:szCs w:val="24"/>
          <w:lang w:val="pl-PL" w:eastAsia="ar-SA"/>
        </w:rPr>
        <w:t xml:space="preserve">У целости </w:t>
      </w:r>
      <w:r w:rsidRPr="002C0D37">
        <w:rPr>
          <w:rFonts w:ascii="Arial" w:eastAsia="Calibri" w:hAnsi="Arial" w:cs="Arial"/>
          <w:color w:val="000000"/>
          <w:sz w:val="24"/>
          <w:szCs w:val="24"/>
          <w:lang w:val="pl-PL" w:eastAsia="ar-SA"/>
        </w:rPr>
        <w:t>(</w:t>
      </w:r>
      <w:r w:rsidRPr="002C0D37">
        <w:rPr>
          <w:rFonts w:ascii="Arial" w:eastAsia="Calibri" w:hAnsi="Arial" w:cs="Arial"/>
          <w:b/>
          <w:bCs/>
          <w:color w:val="000000"/>
          <w:sz w:val="24"/>
          <w:szCs w:val="24"/>
          <w:lang w:val="pl-PL" w:eastAsia="ar-SA"/>
        </w:rPr>
        <w:t xml:space="preserve">чиме стиче право на попуст од 20 % на утврђену цену из решења о отуђењу) </w:t>
      </w:r>
      <w:r w:rsidRPr="002C0D37">
        <w:rPr>
          <w:rFonts w:ascii="Arial" w:eastAsia="Calibri" w:hAnsi="Arial" w:cs="Arial"/>
          <w:b/>
          <w:bCs/>
          <w:color w:val="000000"/>
          <w:sz w:val="24"/>
          <w:szCs w:val="24"/>
          <w:lang w:val="sr-Cyrl-RS" w:eastAsia="ar-SA"/>
        </w:rPr>
        <w:t>уколико целокупан износ накнаде уплати у року од 5     ( пет ) дана, рачунајући од дана овере уговора о отуђењу.</w:t>
      </w:r>
    </w:p>
    <w:p w:rsidR="00D03AD5" w:rsidRPr="002C0D37" w:rsidRDefault="00D03AD5" w:rsidP="00D03AD5">
      <w:pPr>
        <w:suppressAutoHyphens/>
        <w:spacing w:after="0" w:line="240" w:lineRule="auto"/>
        <w:jc w:val="both"/>
        <w:rPr>
          <w:rFonts w:ascii="Arial" w:eastAsia="Calibri" w:hAnsi="Arial" w:cs="Arial"/>
          <w:b/>
          <w:bCs/>
          <w:color w:val="000000"/>
          <w:sz w:val="24"/>
          <w:szCs w:val="24"/>
          <w:lang w:val="pl-PL" w:eastAsia="ar-SA"/>
        </w:rPr>
      </w:pPr>
      <w:r w:rsidRPr="002C0D37">
        <w:rPr>
          <w:rFonts w:ascii="Arial" w:eastAsia="Calibri" w:hAnsi="Arial" w:cs="Arial"/>
          <w:b/>
          <w:bCs/>
          <w:color w:val="000000"/>
          <w:sz w:val="24"/>
          <w:szCs w:val="24"/>
          <w:lang w:val="sr-Cyrl-RS" w:eastAsia="ar-SA"/>
        </w:rPr>
        <w:tab/>
      </w:r>
      <w:r w:rsidRPr="002C0D37">
        <w:rPr>
          <w:rFonts w:ascii="Arial" w:eastAsia="Calibri" w:hAnsi="Arial" w:cs="Arial"/>
          <w:color w:val="000000"/>
          <w:sz w:val="24"/>
          <w:szCs w:val="24"/>
          <w:lang w:val="pl-PL" w:eastAsia="ar-SA"/>
        </w:rPr>
        <w:t>Уколико се накнада не уплати на начин објашњен у претходом ставу, изгубиће се право на попуст и настаће нова обавеза, да се у даљем, накнадном року од 5 (пет) дана  уплати целокупан износ накнаде без умањења, а ако се и то не учини сматраће се да је именовано лице одустало од уговора након чега ће му Општина Чајетина доставити писмено обавевештење да ће покренути поступак за раскид уговора.</w:t>
      </w:r>
      <w:r w:rsidRPr="002C0D37">
        <w:rPr>
          <w:rFonts w:ascii="Arial" w:eastAsia="Calibri" w:hAnsi="Arial" w:cs="Arial"/>
          <w:color w:val="000000"/>
          <w:sz w:val="24"/>
          <w:szCs w:val="24"/>
          <w:lang w:val="sr-Cyrl-RS" w:eastAsia="ar-SA"/>
        </w:rPr>
        <w:t>С</w:t>
      </w:r>
      <w:r w:rsidRPr="002C0D37">
        <w:rPr>
          <w:rFonts w:ascii="Arial" w:eastAsia="Calibri" w:hAnsi="Arial" w:cs="Arial"/>
          <w:color w:val="000000"/>
          <w:sz w:val="24"/>
          <w:szCs w:val="24"/>
          <w:lang w:val="pl-PL" w:eastAsia="ar-SA"/>
        </w:rPr>
        <w:t xml:space="preserve">тупање у посед земљишта и укњижење на отуђеној непокретности </w:t>
      </w:r>
      <w:r w:rsidRPr="002C0D37">
        <w:rPr>
          <w:rFonts w:ascii="Arial" w:eastAsia="Calibri" w:hAnsi="Arial" w:cs="Arial"/>
          <w:color w:val="000000"/>
          <w:sz w:val="24"/>
          <w:szCs w:val="24"/>
          <w:lang w:val="sr-Cyrl-RS" w:eastAsia="ar-SA"/>
        </w:rPr>
        <w:t>биће</w:t>
      </w:r>
      <w:r w:rsidRPr="002C0D37">
        <w:rPr>
          <w:rFonts w:ascii="Arial" w:eastAsia="Calibri" w:hAnsi="Arial" w:cs="Arial"/>
          <w:color w:val="000000"/>
          <w:sz w:val="24"/>
          <w:szCs w:val="24"/>
          <w:lang w:val="pl-PL" w:eastAsia="ar-SA"/>
        </w:rPr>
        <w:t xml:space="preserve"> могуће тек по уредно извршеној уплати у складу са одредбама </w:t>
      </w:r>
      <w:r w:rsidRPr="002C0D37">
        <w:rPr>
          <w:rFonts w:ascii="Arial" w:eastAsia="Calibri" w:hAnsi="Arial" w:cs="Arial"/>
          <w:color w:val="000000"/>
          <w:sz w:val="24"/>
          <w:szCs w:val="24"/>
          <w:lang w:val="sr-Cyrl-RS" w:eastAsia="ar-SA"/>
        </w:rPr>
        <w:t>уговора</w:t>
      </w:r>
      <w:r w:rsidRPr="002C0D37">
        <w:rPr>
          <w:rFonts w:ascii="Arial" w:eastAsia="Calibri" w:hAnsi="Arial" w:cs="Arial"/>
          <w:color w:val="000000"/>
          <w:sz w:val="24"/>
          <w:szCs w:val="24"/>
          <w:lang w:val="pl-PL" w:eastAsia="ar-SA"/>
        </w:rPr>
        <w:t xml:space="preserve">  </w:t>
      </w:r>
      <w:r w:rsidRPr="002C0D37">
        <w:rPr>
          <w:rFonts w:ascii="Arial" w:eastAsia="Calibri" w:hAnsi="Arial" w:cs="Arial"/>
          <w:color w:val="000000"/>
          <w:sz w:val="24"/>
          <w:szCs w:val="24"/>
          <w:lang w:val="sr-Cyrl-RS" w:eastAsia="ar-SA"/>
        </w:rPr>
        <w:t xml:space="preserve">о отуђењу грађевинског земљишта. </w:t>
      </w:r>
    </w:p>
    <w:p w:rsidR="00D03AD5" w:rsidRPr="002C0D37" w:rsidRDefault="00D03AD5" w:rsidP="00D03AD5">
      <w:pPr>
        <w:suppressAutoHyphens/>
        <w:spacing w:after="0" w:line="240" w:lineRule="auto"/>
        <w:jc w:val="both"/>
        <w:rPr>
          <w:rFonts w:ascii="Arial" w:eastAsia="Calibri" w:hAnsi="Arial" w:cs="Arial"/>
          <w:color w:val="000000"/>
          <w:sz w:val="24"/>
          <w:szCs w:val="24"/>
          <w:lang w:val="sr-Cyrl-RS" w:eastAsia="ar-SA"/>
        </w:rPr>
      </w:pPr>
      <w:r w:rsidRPr="002C0D37">
        <w:rPr>
          <w:rFonts w:ascii="Arial" w:eastAsia="Calibri" w:hAnsi="Arial" w:cs="Arial"/>
          <w:b/>
          <w:bCs/>
          <w:color w:val="000000"/>
          <w:sz w:val="24"/>
          <w:szCs w:val="24"/>
          <w:lang w:val="pl-PL" w:eastAsia="ar-SA"/>
        </w:rPr>
        <w:t>Накнада се може платити у ратама на следећи начин:</w:t>
      </w:r>
    </w:p>
    <w:p w:rsidR="00D03AD5" w:rsidRPr="002C0D37" w:rsidRDefault="00D03AD5" w:rsidP="00D03AD5">
      <w:pPr>
        <w:widowControl w:val="0"/>
        <w:suppressAutoHyphens/>
        <w:spacing w:after="0" w:line="240" w:lineRule="auto"/>
        <w:jc w:val="both"/>
        <w:rPr>
          <w:rFonts w:ascii="Arial" w:eastAsia="Calibri" w:hAnsi="Arial" w:cs="Arial"/>
          <w:color w:val="000000"/>
          <w:sz w:val="24"/>
          <w:szCs w:val="24"/>
          <w:lang w:val="pl-PL" w:eastAsia="ar-SA"/>
        </w:rPr>
      </w:pPr>
      <w:r w:rsidRPr="002C0D37">
        <w:rPr>
          <w:rFonts w:ascii="Arial" w:eastAsia="Calibri" w:hAnsi="Arial" w:cs="Arial"/>
          <w:color w:val="000000"/>
          <w:sz w:val="24"/>
          <w:szCs w:val="24"/>
          <w:lang w:val="sr-Latn-CS" w:eastAsia="ar-SA"/>
        </w:rPr>
        <w:t xml:space="preserve">- прва рата у износу од 30 % од утврђене цене се плаћа на дан закључења уговора о отуђењу, </w:t>
      </w:r>
    </w:p>
    <w:p w:rsidR="00D03AD5" w:rsidRPr="002C0D37" w:rsidRDefault="00D03AD5" w:rsidP="00D03AD5">
      <w:pPr>
        <w:suppressAutoHyphens/>
        <w:spacing w:after="0" w:line="240" w:lineRule="auto"/>
        <w:jc w:val="both"/>
        <w:rPr>
          <w:rFonts w:ascii="Arial" w:eastAsia="Calibri" w:hAnsi="Arial" w:cs="Arial"/>
          <w:sz w:val="24"/>
          <w:szCs w:val="24"/>
          <w:lang w:val="sr-Cyrl-RS" w:eastAsia="ar-SA"/>
        </w:rPr>
      </w:pPr>
      <w:r w:rsidRPr="002C0D37">
        <w:rPr>
          <w:rFonts w:ascii="Arial" w:eastAsia="Calibri" w:hAnsi="Arial" w:cs="Arial"/>
          <w:color w:val="000000"/>
          <w:sz w:val="24"/>
          <w:szCs w:val="24"/>
          <w:lang w:val="pl-PL" w:eastAsia="ar-SA"/>
        </w:rPr>
        <w:t>- остатак се дели на 6(шест) месечних рата, које ће се усклађивати са индексом раста цена (раст цена на мало, потрошачке цене или други показатељ раста цена) који објављује Републички завод за статистику.</w:t>
      </w:r>
      <w:r w:rsidRPr="002C0D37">
        <w:rPr>
          <w:rFonts w:ascii="Arial" w:eastAsia="Calibri" w:hAnsi="Arial" w:cs="Arial"/>
          <w:color w:val="000000"/>
          <w:sz w:val="24"/>
          <w:szCs w:val="24"/>
          <w:lang w:val="pl-PL" w:eastAsia="ar-SA"/>
        </w:rPr>
        <w:tab/>
      </w:r>
    </w:p>
    <w:p w:rsidR="00D03AD5" w:rsidRPr="002C0D37" w:rsidRDefault="00D03AD5" w:rsidP="00D03AD5">
      <w:pPr>
        <w:suppressAutoHyphens/>
        <w:spacing w:after="0" w:line="240" w:lineRule="auto"/>
        <w:jc w:val="both"/>
        <w:rPr>
          <w:rFonts w:ascii="Arial" w:eastAsia="Calibri" w:hAnsi="Arial" w:cs="Arial"/>
          <w:sz w:val="24"/>
          <w:szCs w:val="24"/>
          <w:lang w:val="sr-Cyrl-CS" w:eastAsia="ar-SA"/>
        </w:rPr>
      </w:pPr>
      <w:r w:rsidRPr="002C0D37">
        <w:rPr>
          <w:rFonts w:ascii="Arial" w:eastAsia="Calibri" w:hAnsi="Arial" w:cs="Arial"/>
          <w:sz w:val="24"/>
          <w:szCs w:val="24"/>
          <w:lang w:val="sr-Cyrl-RS" w:eastAsia="ar-SA"/>
        </w:rPr>
        <w:tab/>
        <w:t xml:space="preserve">Ради обезбеђења одложеног плаћања накнаде ( цене) за отуђено грађевинско земљиште, лице које стиче право својине мора доставити средство обезбеђења и то: банкарску гаранцију „без приговора“ и „наплативу на први позив“, са клаузулом о укључењу револаризације и са роком важења док траје период отплате. Банкарска гаранција се мора доставити  пре овере уговора код надлежног  органа а  најдаље у року од 30 (тридесет) дана од дана закључења уговора у ком року се мора приступити и овери уговора. </w:t>
      </w:r>
      <w:r w:rsidRPr="002C0D37">
        <w:rPr>
          <w:rFonts w:ascii="Arial" w:eastAsia="Calibri" w:hAnsi="Arial" w:cs="Arial"/>
          <w:sz w:val="24"/>
          <w:szCs w:val="24"/>
          <w:lang w:val="pl-PL" w:eastAsia="ar-SA"/>
        </w:rPr>
        <w:t>Уколико се банкарска гаранција из претходног става не достави у  наведеном року  сматраће се да је лице  одустало од уговора па ће општина покренути одговарајући поступак за поништај уговора и акта о давању земљишта.</w:t>
      </w:r>
    </w:p>
    <w:p w:rsidR="00D03AD5" w:rsidRPr="002C0D37" w:rsidRDefault="00D03AD5" w:rsidP="00D03AD5">
      <w:pPr>
        <w:suppressAutoHyphens/>
        <w:spacing w:after="0" w:line="240" w:lineRule="auto"/>
        <w:jc w:val="both"/>
        <w:rPr>
          <w:rFonts w:ascii="Arial" w:eastAsia="Times New Roman" w:hAnsi="Arial" w:cs="Arial"/>
          <w:b/>
          <w:bCs/>
          <w:i/>
          <w:iCs/>
          <w:kern w:val="1"/>
          <w:sz w:val="24"/>
          <w:szCs w:val="24"/>
          <w:lang w:val="sr-Cyrl-RS" w:eastAsia="ar-SA"/>
        </w:rPr>
      </w:pPr>
      <w:r w:rsidRPr="002C0D37">
        <w:rPr>
          <w:rFonts w:ascii="Arial" w:eastAsia="Calibri" w:hAnsi="Arial" w:cs="Arial"/>
          <w:sz w:val="24"/>
          <w:szCs w:val="24"/>
          <w:lang w:val="sr-Cyrl-CS" w:eastAsia="ar-SA"/>
        </w:rPr>
        <w:tab/>
        <w:t xml:space="preserve">Уговор о отуђењу грађевинског земљишта ће бити оверен пред надлежним органом у складу са одредбама  важећег </w:t>
      </w:r>
      <w:r w:rsidRPr="002C0D37">
        <w:rPr>
          <w:rFonts w:ascii="Arial" w:eastAsia="Times New Roman" w:hAnsi="Arial" w:cs="Arial"/>
          <w:kern w:val="1"/>
          <w:sz w:val="24"/>
          <w:szCs w:val="24"/>
          <w:lang w:val="sr-Cyrl-CS" w:eastAsia="ar-SA"/>
        </w:rPr>
        <w:t xml:space="preserve">Закона о јавном бележништву </w:t>
      </w:r>
      <w:r w:rsidRPr="002C0D37">
        <w:rPr>
          <w:rFonts w:ascii="Arial" w:eastAsia="Calibri" w:hAnsi="Arial" w:cs="Arial"/>
          <w:sz w:val="24"/>
          <w:szCs w:val="24"/>
          <w:lang w:val="sr-Cyrl-CS" w:eastAsia="ar-SA"/>
        </w:rPr>
        <w:t>а трошкови те овере и сви други трошкови око уписа непокретности падају на терет стицаоца права својине уколико не буде дугачије   одређено неким  другим позитивним прописима.</w:t>
      </w:r>
      <w:r w:rsidRPr="002C0D37">
        <w:rPr>
          <w:rFonts w:ascii="Arial" w:eastAsia="Times New Roman" w:hAnsi="Arial" w:cs="Arial"/>
          <w:b/>
          <w:bCs/>
          <w:i/>
          <w:iCs/>
          <w:kern w:val="1"/>
          <w:sz w:val="24"/>
          <w:szCs w:val="24"/>
          <w:lang w:val="en-US" w:eastAsia="ar-SA"/>
        </w:rPr>
        <w:t xml:space="preserve">   </w:t>
      </w:r>
    </w:p>
    <w:p w:rsidR="00D03AD5" w:rsidRPr="002C0D37" w:rsidRDefault="00D03AD5" w:rsidP="00D03AD5">
      <w:pPr>
        <w:suppressAutoHyphens/>
        <w:spacing w:after="0" w:line="240" w:lineRule="auto"/>
        <w:jc w:val="both"/>
        <w:rPr>
          <w:rFonts w:ascii="Arial" w:eastAsia="Lucida Sans Unicode" w:hAnsi="Arial" w:cs="Arial"/>
          <w:b/>
          <w:bCs/>
          <w:color w:val="800000"/>
          <w:sz w:val="24"/>
          <w:szCs w:val="24"/>
          <w:lang w:val="sr-Cyrl-RS" w:eastAsia="ar-SA"/>
        </w:rPr>
      </w:pPr>
      <w:r w:rsidRPr="002C0D37">
        <w:rPr>
          <w:rFonts w:ascii="Arial" w:eastAsia="Times New Roman" w:hAnsi="Arial" w:cs="Arial"/>
          <w:b/>
          <w:bCs/>
          <w:i/>
          <w:iCs/>
          <w:kern w:val="1"/>
          <w:sz w:val="24"/>
          <w:szCs w:val="24"/>
          <w:lang w:val="en-US" w:eastAsia="ar-SA"/>
        </w:rPr>
        <w:t xml:space="preserve">                                                   </w:t>
      </w:r>
      <w:r w:rsidRPr="002C0D37">
        <w:rPr>
          <w:rFonts w:ascii="Arial" w:eastAsia="Lucida Sans Unicode" w:hAnsi="Arial" w:cs="Arial"/>
          <w:kern w:val="1"/>
          <w:sz w:val="24"/>
          <w:szCs w:val="24"/>
          <w:lang w:val="en-US" w:eastAsia="ar-SA"/>
        </w:rPr>
        <w:t xml:space="preserve"> </w:t>
      </w:r>
    </w:p>
    <w:p w:rsidR="00D03AD5" w:rsidRPr="002C0D37" w:rsidRDefault="00D03AD5" w:rsidP="00D03AD5">
      <w:pPr>
        <w:tabs>
          <w:tab w:val="left" w:pos="-4395"/>
        </w:tabs>
        <w:suppressAutoHyphens/>
        <w:jc w:val="center"/>
        <w:rPr>
          <w:rFonts w:ascii="Arial" w:eastAsia="Lucida Sans Unicode" w:hAnsi="Arial" w:cs="Arial"/>
          <w:b/>
          <w:bCs/>
          <w:color w:val="000000"/>
          <w:sz w:val="24"/>
          <w:szCs w:val="24"/>
          <w:lang w:val="sr-Cyrl-CS" w:eastAsia="ar-SA"/>
        </w:rPr>
      </w:pPr>
      <w:r w:rsidRPr="002C0D37">
        <w:rPr>
          <w:rFonts w:ascii="Arial" w:eastAsia="Lucida Sans Unicode" w:hAnsi="Arial" w:cs="Arial"/>
          <w:b/>
          <w:bCs/>
          <w:color w:val="000000"/>
          <w:sz w:val="24"/>
          <w:szCs w:val="24"/>
          <w:lang w:val="en-US" w:eastAsia="ar-SA"/>
        </w:rPr>
        <w:t>VI</w:t>
      </w:r>
    </w:p>
    <w:p w:rsidR="00D03AD5" w:rsidRPr="002C0D37" w:rsidRDefault="00D03AD5" w:rsidP="00D03AD5">
      <w:pPr>
        <w:keepNext/>
        <w:widowControl w:val="0"/>
        <w:numPr>
          <w:ilvl w:val="0"/>
          <w:numId w:val="6"/>
        </w:numPr>
        <w:tabs>
          <w:tab w:val="left" w:pos="0"/>
          <w:tab w:val="left" w:pos="720"/>
        </w:tabs>
        <w:suppressAutoHyphens/>
        <w:jc w:val="center"/>
        <w:outlineLvl w:val="0"/>
        <w:rPr>
          <w:rFonts w:ascii="Arial" w:eastAsia="Lucida Sans Unicode" w:hAnsi="Arial" w:cs="Arial"/>
          <w:b/>
          <w:bCs/>
          <w:sz w:val="24"/>
          <w:szCs w:val="24"/>
          <w:lang w:val="sr-Cyrl-CS" w:eastAsia="ar-SA"/>
        </w:rPr>
      </w:pPr>
      <w:r w:rsidRPr="002C0D37">
        <w:rPr>
          <w:rFonts w:ascii="Arial" w:eastAsia="Lucida Sans Unicode" w:hAnsi="Arial" w:cs="Arial"/>
          <w:b/>
          <w:bCs/>
          <w:color w:val="000000"/>
          <w:sz w:val="24"/>
          <w:szCs w:val="24"/>
          <w:lang w:val="sr-Cyrl-CS" w:eastAsia="ar-SA"/>
        </w:rPr>
        <w:t>ОПШТИ УСЛОВИ ОГЛАСА</w:t>
      </w:r>
    </w:p>
    <w:p w:rsidR="00D03AD5" w:rsidRPr="002C0D37" w:rsidRDefault="00D03AD5" w:rsidP="00D03AD5">
      <w:pPr>
        <w:tabs>
          <w:tab w:val="left" w:pos="720"/>
        </w:tabs>
        <w:suppressAutoHyphens/>
        <w:spacing w:after="0" w:line="240" w:lineRule="auto"/>
        <w:jc w:val="both"/>
        <w:rPr>
          <w:rFonts w:ascii="Arial" w:eastAsia="Calibri" w:hAnsi="Arial" w:cs="Arial"/>
          <w:color w:val="1C1C1C"/>
          <w:sz w:val="24"/>
          <w:szCs w:val="24"/>
          <w:lang w:val="sr-Cyrl-RS" w:eastAsia="ar-SA"/>
        </w:rPr>
      </w:pPr>
      <w:r w:rsidRPr="002C0D37">
        <w:rPr>
          <w:rFonts w:ascii="Arial" w:eastAsia="Calibri" w:hAnsi="Arial" w:cs="Arial"/>
          <w:sz w:val="24"/>
          <w:szCs w:val="24"/>
          <w:lang w:val="sr-Cyrl-RS" w:eastAsia="ar-SA"/>
        </w:rPr>
        <w:tab/>
        <w:t>Оглас ће спровести Комисија Скупштине општине Чајетина именована  Решењем   број</w:t>
      </w:r>
      <w:r w:rsidRPr="002C0D37">
        <w:rPr>
          <w:rFonts w:ascii="Arial" w:eastAsia="Calibri" w:hAnsi="Arial" w:cs="Arial"/>
          <w:color w:val="800000"/>
          <w:sz w:val="24"/>
          <w:szCs w:val="24"/>
          <w:lang w:val="sr-Cyrl-RS" w:eastAsia="ar-SA"/>
        </w:rPr>
        <w:t xml:space="preserve"> </w:t>
      </w:r>
      <w:r w:rsidRPr="002C0D37">
        <w:rPr>
          <w:rFonts w:ascii="Arial" w:eastAsia="Calibri" w:hAnsi="Arial" w:cs="Arial"/>
          <w:color w:val="1C1C1C"/>
          <w:sz w:val="24"/>
          <w:szCs w:val="24"/>
          <w:lang w:val="sr-Cyrl-RS" w:eastAsia="ar-SA"/>
        </w:rPr>
        <w:t xml:space="preserve">02-78/2018-01 од 01.11.2018.године и Решењем  о измени  решења  број </w:t>
      </w:r>
      <w:r w:rsidRPr="002C0D37">
        <w:rPr>
          <w:rFonts w:ascii="Arial" w:eastAsia="Lucida Sans Unicode" w:hAnsi="Arial" w:cs="Arial"/>
          <w:sz w:val="24"/>
          <w:szCs w:val="24"/>
          <w:lang w:val="sr-Cyrl-CS" w:eastAsia="ar-SA"/>
        </w:rPr>
        <w:t xml:space="preserve"> </w:t>
      </w:r>
      <w:r w:rsidRPr="002C0D37">
        <w:rPr>
          <w:rFonts w:ascii="Arial" w:eastAsia="Lucida Sans Unicode" w:hAnsi="Arial" w:cs="Arial"/>
          <w:sz w:val="24"/>
          <w:szCs w:val="24"/>
          <w:lang w:val="sr-Cyrl-RS" w:eastAsia="ar-SA"/>
        </w:rPr>
        <w:t xml:space="preserve">02-106/2019-01 од 05.12.2019.године у </w:t>
      </w:r>
      <w:r w:rsidRPr="002C0D37">
        <w:rPr>
          <w:rFonts w:ascii="Arial" w:eastAsia="Lucida Sans Unicode" w:hAnsi="Arial" w:cs="Arial"/>
          <w:sz w:val="24"/>
          <w:szCs w:val="24"/>
          <w:lang w:val="sr-Cyrl-CS" w:eastAsia="ar-SA"/>
        </w:rPr>
        <w:t xml:space="preserve">поступку </w:t>
      </w:r>
      <w:r w:rsidRPr="002C0D37">
        <w:rPr>
          <w:rFonts w:ascii="Arial" w:eastAsia="Times New Roman" w:hAnsi="Arial" w:cs="Arial"/>
          <w:sz w:val="24"/>
          <w:szCs w:val="24"/>
          <w:lang w:val="sr-Cyrl-CS" w:eastAsia="ar-SA"/>
        </w:rPr>
        <w:t>прикупљања затворених понуда јавним огласом који ће бити објављен</w:t>
      </w:r>
      <w:r w:rsidRPr="002C0D37">
        <w:rPr>
          <w:rFonts w:ascii="Arial" w:eastAsia="Times New Roman" w:hAnsi="Arial" w:cs="Arial"/>
          <w:color w:val="CC0000"/>
          <w:sz w:val="24"/>
          <w:szCs w:val="24"/>
          <w:lang w:val="sr-Cyrl-CS" w:eastAsia="ar-SA"/>
        </w:rPr>
        <w:t xml:space="preserve"> </w:t>
      </w:r>
      <w:r w:rsidRPr="002C0D37">
        <w:rPr>
          <w:rFonts w:ascii="Arial" w:eastAsia="Times New Roman" w:hAnsi="Arial" w:cs="Arial"/>
          <w:sz w:val="24"/>
          <w:szCs w:val="24"/>
          <w:lang w:val="sr-Cyrl-CS" w:eastAsia="ar-SA"/>
        </w:rPr>
        <w:t xml:space="preserve">у дневном листу           “ </w:t>
      </w:r>
      <w:r w:rsidRPr="002C0D37">
        <w:rPr>
          <w:rFonts w:ascii="Arial" w:eastAsia="Times New Roman" w:hAnsi="Arial" w:cs="Arial"/>
          <w:sz w:val="24"/>
          <w:szCs w:val="24"/>
          <w:lang w:val="sr-Cyrl-RS" w:eastAsia="ar-SA"/>
        </w:rPr>
        <w:t>Данас</w:t>
      </w:r>
      <w:r w:rsidRPr="002C0D37">
        <w:rPr>
          <w:rFonts w:ascii="Arial" w:eastAsia="Times New Roman" w:hAnsi="Arial" w:cs="Arial"/>
          <w:sz w:val="24"/>
          <w:szCs w:val="24"/>
          <w:lang w:val="sr-Cyrl-CS" w:eastAsia="ar-SA"/>
        </w:rPr>
        <w:t>” .</w:t>
      </w:r>
    </w:p>
    <w:p w:rsidR="00D03AD5" w:rsidRPr="002C0D37" w:rsidRDefault="00D03AD5" w:rsidP="00D03AD5">
      <w:pPr>
        <w:tabs>
          <w:tab w:val="left" w:pos="720"/>
        </w:tabs>
        <w:suppressAutoHyphens/>
        <w:spacing w:after="0" w:line="240" w:lineRule="auto"/>
        <w:jc w:val="both"/>
        <w:rPr>
          <w:rFonts w:ascii="Arial" w:eastAsia="Times New Roman" w:hAnsi="Arial" w:cs="Arial"/>
          <w:sz w:val="24"/>
          <w:szCs w:val="24"/>
          <w:lang w:val="sr-Cyrl-CS" w:eastAsia="ar-SA"/>
        </w:rPr>
      </w:pPr>
      <w:r w:rsidRPr="002C0D37">
        <w:rPr>
          <w:rFonts w:ascii="Arial" w:eastAsia="Times New Roman" w:hAnsi="Arial" w:cs="Arial"/>
          <w:b/>
          <w:bCs/>
          <w:sz w:val="24"/>
          <w:szCs w:val="24"/>
          <w:lang w:val="sr-Cyrl-CS" w:eastAsia="ar-SA"/>
        </w:rPr>
        <w:tab/>
        <w:t>Оглас ће бити отворен 30 дана од дана објављивања</w:t>
      </w:r>
      <w:r w:rsidRPr="002C0D37">
        <w:rPr>
          <w:rFonts w:ascii="Arial" w:eastAsia="Times New Roman" w:hAnsi="Arial" w:cs="Arial"/>
          <w:sz w:val="24"/>
          <w:szCs w:val="24"/>
          <w:lang w:val="sr-Cyrl-CS" w:eastAsia="ar-SA"/>
        </w:rPr>
        <w:t>.</w:t>
      </w:r>
    </w:p>
    <w:p w:rsidR="00D03AD5" w:rsidRPr="002C0D37" w:rsidRDefault="00D03AD5" w:rsidP="00D03AD5">
      <w:pPr>
        <w:tabs>
          <w:tab w:val="left" w:pos="720"/>
        </w:tabs>
        <w:suppressAutoHyphens/>
        <w:spacing w:after="0" w:line="240" w:lineRule="auto"/>
        <w:jc w:val="both"/>
        <w:rPr>
          <w:rFonts w:ascii="Arial" w:eastAsia="Times New Roman" w:hAnsi="Arial" w:cs="Arial"/>
          <w:sz w:val="24"/>
          <w:szCs w:val="24"/>
          <w:lang w:val="sr-Cyrl-CS" w:eastAsia="ar-SA"/>
        </w:rPr>
      </w:pPr>
      <w:r w:rsidRPr="002C0D37">
        <w:rPr>
          <w:rFonts w:ascii="Arial" w:eastAsia="Times New Roman" w:hAnsi="Arial" w:cs="Arial"/>
          <w:sz w:val="24"/>
          <w:szCs w:val="24"/>
          <w:lang w:val="sr-Cyrl-CS" w:eastAsia="ar-SA"/>
        </w:rPr>
        <w:t xml:space="preserve"> </w:t>
      </w:r>
      <w:r w:rsidRPr="002C0D37">
        <w:rPr>
          <w:rFonts w:ascii="Arial" w:eastAsia="Times New Roman" w:hAnsi="Arial" w:cs="Arial"/>
          <w:sz w:val="24"/>
          <w:szCs w:val="24"/>
          <w:lang w:val="sr-Cyrl-CS" w:eastAsia="ar-SA"/>
        </w:rPr>
        <w:tab/>
        <w:t xml:space="preserve">Отварање понуда по овом огласу биће извршено петог дана по истеку рока за </w:t>
      </w:r>
      <w:r w:rsidRPr="002C0D37">
        <w:rPr>
          <w:rFonts w:ascii="Arial" w:eastAsia="Times New Roman" w:hAnsi="Arial" w:cs="Arial"/>
          <w:sz w:val="24"/>
          <w:szCs w:val="24"/>
          <w:lang w:val="en-US" w:eastAsia="ar-SA"/>
        </w:rPr>
        <w:t xml:space="preserve"> </w:t>
      </w:r>
      <w:r w:rsidRPr="002C0D37">
        <w:rPr>
          <w:rFonts w:ascii="Arial" w:eastAsia="Times New Roman" w:hAnsi="Arial" w:cs="Arial"/>
          <w:sz w:val="24"/>
          <w:szCs w:val="24"/>
          <w:lang w:val="sr-Cyrl-CS" w:eastAsia="ar-SA"/>
        </w:rPr>
        <w:t>подношење понуда ( ако је то субота или други нерадни дан за Општинску управу, онда првог наредног радног дана) у просторијама Општинске управе Чајетина.</w:t>
      </w:r>
      <w:r w:rsidRPr="002C0D37">
        <w:rPr>
          <w:rFonts w:ascii="Arial" w:eastAsia="Times New Roman" w:hAnsi="Arial" w:cs="Arial"/>
          <w:b/>
          <w:bCs/>
          <w:sz w:val="24"/>
          <w:szCs w:val="24"/>
          <w:lang w:val="sr-Cyrl-CS" w:eastAsia="ar-SA"/>
        </w:rPr>
        <w:tab/>
      </w:r>
    </w:p>
    <w:p w:rsidR="00D03AD5" w:rsidRPr="002C0D37" w:rsidRDefault="00D03AD5" w:rsidP="00D03AD5">
      <w:pPr>
        <w:tabs>
          <w:tab w:val="left" w:pos="720"/>
        </w:tabs>
        <w:suppressAutoHyphens/>
        <w:spacing w:after="0" w:line="240" w:lineRule="auto"/>
        <w:jc w:val="both"/>
        <w:rPr>
          <w:rFonts w:ascii="Arial" w:eastAsia="Calibri" w:hAnsi="Arial" w:cs="Arial"/>
          <w:sz w:val="24"/>
          <w:szCs w:val="24"/>
          <w:lang w:val="sr-Cyrl-RS" w:eastAsia="ar-SA"/>
        </w:rPr>
      </w:pPr>
      <w:r w:rsidRPr="002C0D37">
        <w:rPr>
          <w:rFonts w:ascii="Arial" w:eastAsia="Times New Roman" w:hAnsi="Arial" w:cs="Arial"/>
          <w:sz w:val="24"/>
          <w:szCs w:val="24"/>
          <w:lang w:val="sr-Cyrl-CS" w:eastAsia="ar-SA"/>
        </w:rPr>
        <w:tab/>
      </w:r>
      <w:r w:rsidRPr="002C0D37">
        <w:rPr>
          <w:rFonts w:ascii="Arial" w:eastAsia="Times New Roman" w:hAnsi="Arial" w:cs="Arial"/>
          <w:sz w:val="24"/>
          <w:szCs w:val="24"/>
          <w:lang w:val="sr-Cyrl-RS" w:eastAsia="ar-SA"/>
        </w:rPr>
        <w:t>Остали услови јавног  огласа и други биће утврђени у складу са одредбама Одлуке о отуђењу и давању земљишта у закуп грађевинског земљишта (“Сл.лист општине Чајетина” број 7/10....2/2018),Закона о планирању и изградњи  и одредбама  важећег Закона о јавном бележништву</w:t>
      </w:r>
      <w:r w:rsidRPr="002C0D37">
        <w:rPr>
          <w:rFonts w:ascii="Arial" w:eastAsia="Times New Roman" w:hAnsi="Arial" w:cs="Arial"/>
          <w:b/>
          <w:bCs/>
          <w:sz w:val="24"/>
          <w:szCs w:val="24"/>
          <w:lang w:val="sr-Cyrl-CS" w:eastAsia="ar-SA"/>
        </w:rPr>
        <w:tab/>
      </w:r>
    </w:p>
    <w:p w:rsidR="00D03AD5" w:rsidRDefault="00D03AD5" w:rsidP="00D03AD5">
      <w:pPr>
        <w:tabs>
          <w:tab w:val="left" w:pos="720"/>
        </w:tabs>
        <w:suppressAutoHyphens/>
        <w:spacing w:after="0" w:line="240" w:lineRule="auto"/>
        <w:jc w:val="both"/>
        <w:rPr>
          <w:rFonts w:ascii="Arial" w:eastAsia="Calibri" w:hAnsi="Arial" w:cs="Arial"/>
          <w:sz w:val="24"/>
          <w:szCs w:val="24"/>
          <w:lang w:val="sr-Cyrl-RS" w:eastAsia="ar-SA"/>
        </w:rPr>
      </w:pPr>
    </w:p>
    <w:p w:rsidR="00D03AD5" w:rsidRDefault="00D03AD5" w:rsidP="00D03AD5">
      <w:pPr>
        <w:tabs>
          <w:tab w:val="left" w:pos="720"/>
        </w:tabs>
        <w:suppressAutoHyphens/>
        <w:spacing w:after="0" w:line="240" w:lineRule="auto"/>
        <w:jc w:val="both"/>
        <w:rPr>
          <w:rFonts w:ascii="Arial" w:eastAsia="Calibri" w:hAnsi="Arial" w:cs="Arial"/>
          <w:sz w:val="24"/>
          <w:szCs w:val="24"/>
          <w:lang w:val="sr-Cyrl-RS" w:eastAsia="ar-SA"/>
        </w:rPr>
      </w:pPr>
    </w:p>
    <w:p w:rsidR="00D03AD5" w:rsidRDefault="00D03AD5" w:rsidP="00D03AD5">
      <w:pPr>
        <w:tabs>
          <w:tab w:val="left" w:pos="720"/>
        </w:tabs>
        <w:suppressAutoHyphens/>
        <w:spacing w:after="0" w:line="240" w:lineRule="auto"/>
        <w:jc w:val="both"/>
        <w:rPr>
          <w:rFonts w:ascii="Arial" w:eastAsia="Calibri" w:hAnsi="Arial" w:cs="Arial"/>
          <w:sz w:val="24"/>
          <w:szCs w:val="24"/>
          <w:lang w:val="sr-Cyrl-RS" w:eastAsia="ar-SA"/>
        </w:rPr>
      </w:pPr>
    </w:p>
    <w:p w:rsidR="00D03AD5" w:rsidRDefault="00D03AD5" w:rsidP="00D03AD5">
      <w:pPr>
        <w:tabs>
          <w:tab w:val="left" w:pos="720"/>
        </w:tabs>
        <w:suppressAutoHyphens/>
        <w:spacing w:after="0" w:line="240" w:lineRule="auto"/>
        <w:jc w:val="both"/>
        <w:rPr>
          <w:rFonts w:ascii="Arial" w:eastAsia="Calibri" w:hAnsi="Arial" w:cs="Arial"/>
          <w:sz w:val="24"/>
          <w:szCs w:val="24"/>
          <w:lang w:val="sr-Cyrl-RS" w:eastAsia="ar-SA"/>
        </w:rPr>
      </w:pPr>
    </w:p>
    <w:p w:rsidR="00D03AD5" w:rsidRDefault="00D03AD5" w:rsidP="00D03AD5">
      <w:pPr>
        <w:tabs>
          <w:tab w:val="left" w:pos="720"/>
        </w:tabs>
        <w:suppressAutoHyphens/>
        <w:spacing w:after="0" w:line="240" w:lineRule="auto"/>
        <w:jc w:val="both"/>
        <w:rPr>
          <w:rFonts w:ascii="Arial" w:eastAsia="Calibri" w:hAnsi="Arial" w:cs="Arial"/>
          <w:sz w:val="24"/>
          <w:szCs w:val="24"/>
          <w:lang w:val="sr-Cyrl-RS" w:eastAsia="ar-SA"/>
        </w:rPr>
      </w:pPr>
    </w:p>
    <w:p w:rsidR="00D03AD5" w:rsidRPr="002C0D37" w:rsidRDefault="00D03AD5" w:rsidP="00D03AD5">
      <w:pPr>
        <w:tabs>
          <w:tab w:val="left" w:pos="720"/>
        </w:tabs>
        <w:suppressAutoHyphens/>
        <w:spacing w:after="0" w:line="240" w:lineRule="auto"/>
        <w:jc w:val="both"/>
        <w:rPr>
          <w:rFonts w:ascii="Arial" w:eastAsia="Calibri" w:hAnsi="Arial" w:cs="Arial"/>
          <w:sz w:val="24"/>
          <w:szCs w:val="24"/>
          <w:lang w:val="sr-Cyrl-RS" w:eastAsia="ar-SA"/>
        </w:rPr>
      </w:pPr>
      <w:bookmarkStart w:id="0" w:name="_GoBack"/>
      <w:bookmarkEnd w:id="0"/>
    </w:p>
    <w:p w:rsidR="00D03AD5" w:rsidRPr="002C0D37" w:rsidRDefault="00D03AD5" w:rsidP="00D03AD5">
      <w:pPr>
        <w:tabs>
          <w:tab w:val="left" w:pos="720"/>
        </w:tabs>
        <w:suppressAutoHyphens/>
        <w:spacing w:after="0" w:line="240" w:lineRule="auto"/>
        <w:jc w:val="both"/>
        <w:rPr>
          <w:rFonts w:ascii="Arial" w:eastAsia="Times New Roman" w:hAnsi="Arial" w:cs="Arial"/>
          <w:b/>
          <w:bCs/>
          <w:color w:val="000000"/>
          <w:sz w:val="24"/>
          <w:szCs w:val="24"/>
          <w:lang w:val="sr-Cyrl-RS" w:eastAsia="ar-SA"/>
        </w:rPr>
      </w:pPr>
      <w:r w:rsidRPr="002C0D37">
        <w:rPr>
          <w:rFonts w:ascii="Arial" w:eastAsia="Lucida Sans Unicode" w:hAnsi="Arial" w:cs="Arial"/>
          <w:b/>
          <w:bCs/>
          <w:color w:val="000000"/>
          <w:sz w:val="24"/>
          <w:szCs w:val="24"/>
          <w:lang w:val="en-US" w:eastAsia="ar-SA"/>
        </w:rPr>
        <w:t xml:space="preserve">                   </w:t>
      </w:r>
      <w:r>
        <w:rPr>
          <w:rFonts w:ascii="Arial" w:eastAsia="Lucida Sans Unicode" w:hAnsi="Arial" w:cs="Arial"/>
          <w:b/>
          <w:bCs/>
          <w:color w:val="000000"/>
          <w:sz w:val="24"/>
          <w:szCs w:val="24"/>
          <w:lang w:val="en-US" w:eastAsia="ar-SA"/>
        </w:rPr>
        <w:t xml:space="preserve">                               </w:t>
      </w:r>
    </w:p>
    <w:p w:rsidR="00D03AD5" w:rsidRPr="002C0D37" w:rsidRDefault="00D03AD5" w:rsidP="00D03AD5">
      <w:pPr>
        <w:tabs>
          <w:tab w:val="left" w:pos="720"/>
        </w:tabs>
        <w:suppressAutoHyphens/>
        <w:jc w:val="both"/>
        <w:rPr>
          <w:rFonts w:ascii="Arial" w:eastAsia="Times New Roman" w:hAnsi="Arial" w:cs="Arial"/>
          <w:b/>
          <w:bCs/>
          <w:sz w:val="24"/>
          <w:szCs w:val="24"/>
          <w:lang w:val="en-US" w:eastAsia="ar-SA"/>
        </w:rPr>
      </w:pPr>
      <w:r w:rsidRPr="002C0D37">
        <w:rPr>
          <w:rFonts w:ascii="Arial" w:eastAsia="Times New Roman" w:hAnsi="Arial" w:cs="Arial"/>
          <w:b/>
          <w:bCs/>
          <w:color w:val="000000"/>
          <w:sz w:val="24"/>
          <w:szCs w:val="24"/>
          <w:lang w:val="en-US" w:eastAsia="ar-SA"/>
        </w:rPr>
        <w:lastRenderedPageBreak/>
        <w:t xml:space="preserve">                                                             VII</w:t>
      </w:r>
    </w:p>
    <w:p w:rsidR="00D03AD5" w:rsidRPr="002C0D37" w:rsidRDefault="00D03AD5" w:rsidP="00D03AD5">
      <w:pPr>
        <w:tabs>
          <w:tab w:val="left" w:pos="720"/>
        </w:tabs>
        <w:suppressAutoHyphens/>
        <w:spacing w:line="240" w:lineRule="auto"/>
        <w:jc w:val="both"/>
        <w:rPr>
          <w:rFonts w:ascii="Arial" w:eastAsia="Times New Roman" w:hAnsi="Arial" w:cs="Arial"/>
          <w:bCs/>
          <w:sz w:val="24"/>
          <w:szCs w:val="24"/>
          <w:lang w:val="sr-Cyrl-RS" w:eastAsia="ar-SA"/>
        </w:rPr>
      </w:pPr>
      <w:r w:rsidRPr="002C0D37">
        <w:rPr>
          <w:rFonts w:ascii="Arial" w:eastAsia="Times New Roman" w:hAnsi="Arial" w:cs="Arial"/>
          <w:b/>
          <w:bCs/>
          <w:sz w:val="24"/>
          <w:szCs w:val="24"/>
          <w:lang w:val="en-US" w:eastAsia="ar-SA"/>
        </w:rPr>
        <w:tab/>
      </w:r>
      <w:r w:rsidRPr="002C0D37">
        <w:rPr>
          <w:rFonts w:ascii="Arial" w:eastAsia="Times New Roman" w:hAnsi="Arial" w:cs="Arial"/>
          <w:bCs/>
          <w:sz w:val="24"/>
          <w:szCs w:val="24"/>
          <w:lang w:val="sr-Cyrl-RS" w:eastAsia="ar-SA"/>
        </w:rPr>
        <w:t>Ова одлука ступа на снагу даном доношења а биће објављена у ''Службеном листу општине  Чајетина''</w:t>
      </w:r>
    </w:p>
    <w:p w:rsidR="00D03AD5" w:rsidRPr="002C0D37" w:rsidRDefault="00D03AD5" w:rsidP="00D03AD5">
      <w:pPr>
        <w:tabs>
          <w:tab w:val="left" w:pos="720"/>
        </w:tabs>
        <w:suppressAutoHyphens/>
        <w:spacing w:line="240" w:lineRule="auto"/>
        <w:jc w:val="both"/>
        <w:rPr>
          <w:rFonts w:ascii="Arial" w:eastAsia="Times New Roman" w:hAnsi="Arial" w:cs="Arial"/>
          <w:bCs/>
          <w:sz w:val="24"/>
          <w:szCs w:val="24"/>
          <w:lang w:val="sr-Cyrl-RS" w:eastAsia="ar-SA"/>
        </w:rPr>
      </w:pPr>
    </w:p>
    <w:p w:rsidR="00D03AD5" w:rsidRPr="002C0D37" w:rsidRDefault="00D03AD5" w:rsidP="00D03AD5">
      <w:pPr>
        <w:tabs>
          <w:tab w:val="left" w:pos="720"/>
        </w:tabs>
        <w:suppressAutoHyphens/>
        <w:spacing w:after="0" w:line="240" w:lineRule="auto"/>
        <w:jc w:val="center"/>
        <w:rPr>
          <w:rFonts w:ascii="Arial" w:eastAsia="Times New Roman" w:hAnsi="Arial" w:cs="Arial"/>
          <w:b/>
          <w:bCs/>
          <w:sz w:val="28"/>
          <w:szCs w:val="28"/>
          <w:lang w:val="sr-Cyrl-RS" w:eastAsia="ar-SA"/>
        </w:rPr>
      </w:pPr>
      <w:r w:rsidRPr="002C0D37">
        <w:rPr>
          <w:rFonts w:ascii="Arial" w:eastAsia="Times New Roman" w:hAnsi="Arial" w:cs="Arial"/>
          <w:b/>
          <w:bCs/>
          <w:sz w:val="28"/>
          <w:szCs w:val="28"/>
          <w:lang w:val="sr-Cyrl-RS" w:eastAsia="ar-SA"/>
        </w:rPr>
        <w:t>СКУПШТИНА ОПШТИНЕ ЧАЈЕТИНА</w:t>
      </w:r>
    </w:p>
    <w:p w:rsidR="00D03AD5" w:rsidRPr="002C0D37" w:rsidRDefault="00D03AD5" w:rsidP="00D03AD5">
      <w:pPr>
        <w:tabs>
          <w:tab w:val="left" w:pos="720"/>
        </w:tabs>
        <w:suppressAutoHyphens/>
        <w:spacing w:after="0" w:line="240" w:lineRule="auto"/>
        <w:jc w:val="center"/>
        <w:rPr>
          <w:rFonts w:ascii="Arial" w:eastAsia="Times New Roman" w:hAnsi="Arial" w:cs="Arial"/>
          <w:b/>
          <w:bCs/>
          <w:sz w:val="24"/>
          <w:szCs w:val="24"/>
          <w:lang w:val="sr-Cyrl-RS" w:eastAsia="ar-SA"/>
        </w:rPr>
      </w:pPr>
      <w:r w:rsidRPr="002C0D37">
        <w:rPr>
          <w:rFonts w:ascii="Arial" w:eastAsia="Times New Roman" w:hAnsi="Arial" w:cs="Arial"/>
          <w:b/>
          <w:bCs/>
          <w:sz w:val="24"/>
          <w:szCs w:val="24"/>
          <w:lang w:val="sr-Cyrl-RS" w:eastAsia="ar-SA"/>
        </w:rPr>
        <w:t>Број: 02- 64/2020-02  од 27. августа 2020.године</w:t>
      </w:r>
    </w:p>
    <w:p w:rsidR="00D03AD5" w:rsidRPr="002C0D37" w:rsidRDefault="00D03AD5" w:rsidP="00D03AD5">
      <w:pPr>
        <w:tabs>
          <w:tab w:val="left" w:pos="720"/>
        </w:tabs>
        <w:suppressAutoHyphens/>
        <w:spacing w:line="240" w:lineRule="auto"/>
        <w:jc w:val="center"/>
        <w:rPr>
          <w:rFonts w:ascii="Arial" w:eastAsia="Times New Roman" w:hAnsi="Arial" w:cs="Arial"/>
          <w:bCs/>
          <w:sz w:val="24"/>
          <w:szCs w:val="24"/>
          <w:lang w:val="sr-Cyrl-RS" w:eastAsia="ar-SA"/>
        </w:rPr>
      </w:pPr>
    </w:p>
    <w:p w:rsidR="00D03AD5" w:rsidRPr="002C0D37" w:rsidRDefault="00D03AD5" w:rsidP="00D03AD5">
      <w:pPr>
        <w:tabs>
          <w:tab w:val="left" w:pos="720"/>
        </w:tabs>
        <w:suppressAutoHyphens/>
        <w:spacing w:line="240" w:lineRule="auto"/>
        <w:jc w:val="center"/>
        <w:rPr>
          <w:rFonts w:ascii="Arial" w:eastAsia="Times New Roman" w:hAnsi="Arial" w:cs="Arial"/>
          <w:bCs/>
          <w:sz w:val="24"/>
          <w:szCs w:val="24"/>
          <w:lang w:val="sr-Cyrl-RS" w:eastAsia="ar-SA"/>
        </w:rPr>
      </w:pPr>
    </w:p>
    <w:p w:rsidR="00D03AD5" w:rsidRPr="002C0D37" w:rsidRDefault="00D03AD5" w:rsidP="00D03AD5">
      <w:pPr>
        <w:tabs>
          <w:tab w:val="left" w:pos="720"/>
        </w:tabs>
        <w:suppressAutoHyphens/>
        <w:spacing w:after="0" w:line="240" w:lineRule="auto"/>
        <w:jc w:val="center"/>
        <w:rPr>
          <w:rFonts w:ascii="Arial" w:eastAsia="Times New Roman" w:hAnsi="Arial" w:cs="Arial"/>
          <w:b/>
          <w:bCs/>
          <w:sz w:val="24"/>
          <w:szCs w:val="24"/>
          <w:lang w:val="sr-Cyrl-RS" w:eastAsia="ar-SA"/>
        </w:rPr>
      </w:pPr>
      <w:r w:rsidRPr="002C0D37">
        <w:rPr>
          <w:rFonts w:ascii="Arial" w:eastAsia="Times New Roman" w:hAnsi="Arial" w:cs="Arial"/>
          <w:b/>
          <w:bCs/>
          <w:sz w:val="24"/>
          <w:szCs w:val="24"/>
          <w:lang w:val="sr-Cyrl-RS" w:eastAsia="ar-SA"/>
        </w:rPr>
        <w:t xml:space="preserve">                                                                          ПРЕДСЕДНИК</w:t>
      </w:r>
    </w:p>
    <w:p w:rsidR="00D03AD5" w:rsidRPr="002C0D37" w:rsidRDefault="00D03AD5" w:rsidP="00D03AD5">
      <w:pPr>
        <w:tabs>
          <w:tab w:val="left" w:pos="720"/>
        </w:tabs>
        <w:suppressAutoHyphens/>
        <w:spacing w:after="0" w:line="240" w:lineRule="auto"/>
        <w:jc w:val="center"/>
        <w:rPr>
          <w:rFonts w:ascii="Arial" w:eastAsia="Times New Roman" w:hAnsi="Arial" w:cs="Arial"/>
          <w:b/>
          <w:bCs/>
          <w:sz w:val="24"/>
          <w:szCs w:val="24"/>
          <w:lang w:val="sr-Cyrl-RS" w:eastAsia="ar-SA"/>
        </w:rPr>
      </w:pPr>
      <w:r w:rsidRPr="002C0D37">
        <w:rPr>
          <w:rFonts w:ascii="Arial" w:eastAsia="Times New Roman" w:hAnsi="Arial" w:cs="Arial"/>
          <w:b/>
          <w:bCs/>
          <w:sz w:val="24"/>
          <w:szCs w:val="24"/>
          <w:lang w:val="sr-Cyrl-RS" w:eastAsia="ar-SA"/>
        </w:rPr>
        <w:t xml:space="preserve">                                                                        Скупштине општине,</w:t>
      </w:r>
    </w:p>
    <w:p w:rsidR="00220642" w:rsidRPr="00D03AD5" w:rsidRDefault="00D03AD5" w:rsidP="00D03AD5">
      <w:r w:rsidRPr="002C0D37">
        <w:rPr>
          <w:rFonts w:ascii="Arial" w:eastAsia="Times New Roman" w:hAnsi="Arial" w:cs="Arial"/>
          <w:bCs/>
          <w:sz w:val="24"/>
          <w:szCs w:val="24"/>
          <w:lang w:val="sr-Cyrl-RS" w:eastAsia="ar-SA"/>
        </w:rPr>
        <w:tab/>
      </w:r>
      <w:r w:rsidRPr="002C0D37">
        <w:rPr>
          <w:rFonts w:ascii="Arial" w:eastAsia="Times New Roman" w:hAnsi="Arial" w:cs="Arial"/>
          <w:bCs/>
          <w:sz w:val="24"/>
          <w:szCs w:val="24"/>
          <w:lang w:val="sr-Cyrl-RS" w:eastAsia="ar-SA"/>
        </w:rPr>
        <w:tab/>
      </w:r>
      <w:r w:rsidRPr="002C0D37">
        <w:rPr>
          <w:rFonts w:ascii="Arial" w:eastAsia="Times New Roman" w:hAnsi="Arial" w:cs="Arial"/>
          <w:bCs/>
          <w:sz w:val="24"/>
          <w:szCs w:val="24"/>
          <w:lang w:val="sr-Cyrl-RS" w:eastAsia="ar-SA"/>
        </w:rPr>
        <w:tab/>
      </w:r>
      <w:r w:rsidRPr="002C0D37">
        <w:rPr>
          <w:rFonts w:ascii="Arial" w:eastAsia="Times New Roman" w:hAnsi="Arial" w:cs="Arial"/>
          <w:bCs/>
          <w:sz w:val="24"/>
          <w:szCs w:val="24"/>
          <w:lang w:val="sr-Cyrl-RS" w:eastAsia="ar-SA"/>
        </w:rPr>
        <w:tab/>
      </w:r>
      <w:r w:rsidRPr="002C0D37">
        <w:rPr>
          <w:rFonts w:ascii="Arial" w:eastAsia="Times New Roman" w:hAnsi="Arial" w:cs="Arial"/>
          <w:bCs/>
          <w:sz w:val="24"/>
          <w:szCs w:val="24"/>
          <w:lang w:val="sr-Cyrl-RS" w:eastAsia="ar-SA"/>
        </w:rPr>
        <w:tab/>
      </w:r>
      <w:r w:rsidRPr="002C0D37">
        <w:rPr>
          <w:rFonts w:ascii="Arial" w:eastAsia="Times New Roman" w:hAnsi="Arial" w:cs="Arial"/>
          <w:bCs/>
          <w:sz w:val="24"/>
          <w:szCs w:val="24"/>
          <w:lang w:val="sr-Cyrl-RS" w:eastAsia="ar-SA"/>
        </w:rPr>
        <w:tab/>
      </w:r>
      <w:r w:rsidRPr="002C0D37">
        <w:rPr>
          <w:rFonts w:ascii="Arial" w:eastAsia="Times New Roman" w:hAnsi="Arial" w:cs="Arial"/>
          <w:bCs/>
          <w:sz w:val="24"/>
          <w:szCs w:val="24"/>
          <w:lang w:val="sr-Cyrl-RS" w:eastAsia="ar-SA"/>
        </w:rPr>
        <w:tab/>
      </w:r>
      <w:r w:rsidRPr="002C0D37">
        <w:rPr>
          <w:rFonts w:ascii="Arial" w:eastAsia="Times New Roman" w:hAnsi="Arial" w:cs="Arial"/>
          <w:bCs/>
          <w:sz w:val="24"/>
          <w:szCs w:val="24"/>
          <w:lang w:val="sr-Cyrl-RS" w:eastAsia="ar-SA"/>
        </w:rPr>
        <w:tab/>
        <w:t xml:space="preserve">       </w:t>
      </w:r>
      <w:r w:rsidRPr="002C0D37">
        <w:rPr>
          <w:rFonts w:ascii="Arial" w:eastAsia="Times New Roman" w:hAnsi="Arial" w:cs="Arial"/>
          <w:bCs/>
          <w:i/>
          <w:sz w:val="24"/>
          <w:szCs w:val="24"/>
          <w:lang w:val="sr-Cyrl-RS" w:eastAsia="ar-SA"/>
        </w:rPr>
        <w:t>Арсен  Ђурић</w:t>
      </w:r>
    </w:p>
    <w:sectPr w:rsidR="00220642" w:rsidRPr="00D03AD5" w:rsidSect="00270F82">
      <w:pgSz w:w="11906" w:h="16838" w:code="9"/>
      <w:pgMar w:top="567" w:right="567"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AAC" w:rsidRDefault="00896AAC" w:rsidP="00187436">
      <w:pPr>
        <w:spacing w:after="0" w:line="240" w:lineRule="auto"/>
      </w:pPr>
      <w:r>
        <w:separator/>
      </w:r>
    </w:p>
  </w:endnote>
  <w:endnote w:type="continuationSeparator" w:id="0">
    <w:p w:rsidR="00896AAC" w:rsidRDefault="00896AAC" w:rsidP="0018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AAC" w:rsidRDefault="00896AAC" w:rsidP="00187436">
      <w:pPr>
        <w:spacing w:after="0" w:line="240" w:lineRule="auto"/>
      </w:pPr>
      <w:r>
        <w:separator/>
      </w:r>
    </w:p>
  </w:footnote>
  <w:footnote w:type="continuationSeparator" w:id="0">
    <w:p w:rsidR="00896AAC" w:rsidRDefault="00896AAC" w:rsidP="0018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4E623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suff w:val="nothing"/>
      <w:lvlText w:val="%3."/>
      <w:lvlJc w:val="left"/>
      <w:pPr>
        <w:tabs>
          <w:tab w:val="num" w:pos="0"/>
        </w:tabs>
        <w:ind w:left="0" w:firstLine="0"/>
      </w:pPr>
      <w:rPr>
        <w:rFonts w:ascii="Times New Roman" w:eastAsia="Times New Roman" w:hAnsi="Times New Roman"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30FB5693"/>
    <w:multiLevelType w:val="hybridMultilevel"/>
    <w:tmpl w:val="0DF2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9129D"/>
    <w:multiLevelType w:val="hybridMultilevel"/>
    <w:tmpl w:val="9306C796"/>
    <w:lvl w:ilvl="0" w:tplc="9724D7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353D9"/>
    <w:multiLevelType w:val="hybridMultilevel"/>
    <w:tmpl w:val="5F06BC00"/>
    <w:lvl w:ilvl="0" w:tplc="B8201296">
      <w:numFmt w:val="bullet"/>
      <w:lvlText w:val="-"/>
      <w:lvlJc w:val="left"/>
      <w:pPr>
        <w:ind w:left="1069" w:hanging="360"/>
      </w:pPr>
      <w:rPr>
        <w:rFonts w:ascii="Arial" w:eastAsia="Times New Roman" w:hAnsi="Arial" w:cs="Arial"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7"/>
    <w:rsid w:val="00052EFB"/>
    <w:rsid w:val="000A7B03"/>
    <w:rsid w:val="000D418A"/>
    <w:rsid w:val="001267C0"/>
    <w:rsid w:val="00187436"/>
    <w:rsid w:val="001961B9"/>
    <w:rsid w:val="00220642"/>
    <w:rsid w:val="00270F82"/>
    <w:rsid w:val="00276E08"/>
    <w:rsid w:val="00303FCB"/>
    <w:rsid w:val="003B4E7D"/>
    <w:rsid w:val="003D7201"/>
    <w:rsid w:val="004D06B0"/>
    <w:rsid w:val="005B26EA"/>
    <w:rsid w:val="005C63C7"/>
    <w:rsid w:val="005F0927"/>
    <w:rsid w:val="00611B2B"/>
    <w:rsid w:val="006660B8"/>
    <w:rsid w:val="006F715A"/>
    <w:rsid w:val="0073736C"/>
    <w:rsid w:val="007E2271"/>
    <w:rsid w:val="007E5470"/>
    <w:rsid w:val="0080499C"/>
    <w:rsid w:val="008739E0"/>
    <w:rsid w:val="00875BF9"/>
    <w:rsid w:val="00896AAC"/>
    <w:rsid w:val="008B050E"/>
    <w:rsid w:val="00944947"/>
    <w:rsid w:val="00B05CBD"/>
    <w:rsid w:val="00B076DF"/>
    <w:rsid w:val="00B373D9"/>
    <w:rsid w:val="00B42E64"/>
    <w:rsid w:val="00BA4843"/>
    <w:rsid w:val="00BC183E"/>
    <w:rsid w:val="00C45A71"/>
    <w:rsid w:val="00C60C62"/>
    <w:rsid w:val="00C64B4A"/>
    <w:rsid w:val="00C661D1"/>
    <w:rsid w:val="00CC52D2"/>
    <w:rsid w:val="00D03AD5"/>
    <w:rsid w:val="00D2529F"/>
    <w:rsid w:val="00D90628"/>
    <w:rsid w:val="00D92B2E"/>
    <w:rsid w:val="00DC1D6A"/>
    <w:rsid w:val="00E104C1"/>
    <w:rsid w:val="00E64DF5"/>
    <w:rsid w:val="00E7644E"/>
    <w:rsid w:val="00E83A34"/>
    <w:rsid w:val="00EF7905"/>
    <w:rsid w:val="00F210C0"/>
    <w:rsid w:val="00F31653"/>
    <w:rsid w:val="00F82690"/>
    <w:rsid w:val="00FA0DF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52D9"/>
  <w15:docId w15:val="{0C008510-B16C-4347-8CC2-8E5FD218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36"/>
  </w:style>
  <w:style w:type="paragraph" w:styleId="Footer">
    <w:name w:val="footer"/>
    <w:basedOn w:val="Normal"/>
    <w:link w:val="FooterChar"/>
    <w:uiPriority w:val="99"/>
    <w:unhideWhenUsed/>
    <w:rsid w:val="0018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36"/>
  </w:style>
  <w:style w:type="table" w:styleId="TableGrid">
    <w:name w:val="Table Grid"/>
    <w:basedOn w:val="TableNormal"/>
    <w:uiPriority w:val="59"/>
    <w:rsid w:val="006660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
    <w:name w:val="Koordinatna mreža tabele1"/>
    <w:basedOn w:val="TableNormal"/>
    <w:next w:val="TableGrid"/>
    <w:uiPriority w:val="59"/>
    <w:rsid w:val="00E104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5">
    <w:name w:val="Koordinatna mreža tabele5"/>
    <w:basedOn w:val="TableNormal"/>
    <w:next w:val="TableGrid"/>
    <w:uiPriority w:val="59"/>
    <w:rsid w:val="007373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330">
      <w:bodyDiv w:val="1"/>
      <w:marLeft w:val="0"/>
      <w:marRight w:val="0"/>
      <w:marTop w:val="0"/>
      <w:marBottom w:val="0"/>
      <w:divBdr>
        <w:top w:val="none" w:sz="0" w:space="0" w:color="auto"/>
        <w:left w:val="none" w:sz="0" w:space="0" w:color="auto"/>
        <w:bottom w:val="none" w:sz="0" w:space="0" w:color="auto"/>
        <w:right w:val="none" w:sz="0" w:space="0" w:color="auto"/>
      </w:divBdr>
    </w:div>
    <w:div w:id="596594394">
      <w:bodyDiv w:val="1"/>
      <w:marLeft w:val="0"/>
      <w:marRight w:val="0"/>
      <w:marTop w:val="0"/>
      <w:marBottom w:val="0"/>
      <w:divBdr>
        <w:top w:val="none" w:sz="0" w:space="0" w:color="auto"/>
        <w:left w:val="none" w:sz="0" w:space="0" w:color="auto"/>
        <w:bottom w:val="none" w:sz="0" w:space="0" w:color="auto"/>
        <w:right w:val="none" w:sz="0" w:space="0" w:color="auto"/>
      </w:divBdr>
      <w:divsChild>
        <w:div w:id="2073387966">
          <w:marLeft w:val="0"/>
          <w:marRight w:val="0"/>
          <w:marTop w:val="0"/>
          <w:marBottom w:val="0"/>
          <w:divBdr>
            <w:top w:val="none" w:sz="0" w:space="0" w:color="auto"/>
            <w:left w:val="none" w:sz="0" w:space="0" w:color="auto"/>
            <w:bottom w:val="none" w:sz="0" w:space="0" w:color="auto"/>
            <w:right w:val="none" w:sz="0" w:space="0" w:color="auto"/>
          </w:divBdr>
        </w:div>
        <w:div w:id="689575214">
          <w:marLeft w:val="0"/>
          <w:marRight w:val="0"/>
          <w:marTop w:val="0"/>
          <w:marBottom w:val="0"/>
          <w:divBdr>
            <w:top w:val="none" w:sz="0" w:space="0" w:color="auto"/>
            <w:left w:val="none" w:sz="0" w:space="0" w:color="auto"/>
            <w:bottom w:val="none" w:sz="0" w:space="0" w:color="auto"/>
            <w:right w:val="none" w:sz="0" w:space="0" w:color="auto"/>
          </w:divBdr>
          <w:divsChild>
            <w:div w:id="98377324">
              <w:marLeft w:val="0"/>
              <w:marRight w:val="0"/>
              <w:marTop w:val="0"/>
              <w:marBottom w:val="0"/>
              <w:divBdr>
                <w:top w:val="none" w:sz="0" w:space="0" w:color="auto"/>
                <w:left w:val="none" w:sz="0" w:space="0" w:color="auto"/>
                <w:bottom w:val="none" w:sz="0" w:space="0" w:color="auto"/>
                <w:right w:val="none" w:sz="0" w:space="0" w:color="auto"/>
              </w:divBdr>
              <w:divsChild>
                <w:div w:id="1259943673">
                  <w:marLeft w:val="0"/>
                  <w:marRight w:val="0"/>
                  <w:marTop w:val="0"/>
                  <w:marBottom w:val="0"/>
                  <w:divBdr>
                    <w:top w:val="none" w:sz="0" w:space="0" w:color="auto"/>
                    <w:left w:val="none" w:sz="0" w:space="0" w:color="auto"/>
                    <w:bottom w:val="none" w:sz="0" w:space="0" w:color="auto"/>
                    <w:right w:val="none" w:sz="0" w:space="0" w:color="auto"/>
                  </w:divBdr>
                  <w:divsChild>
                    <w:div w:id="145900561">
                      <w:marLeft w:val="0"/>
                      <w:marRight w:val="0"/>
                      <w:marTop w:val="0"/>
                      <w:marBottom w:val="0"/>
                      <w:divBdr>
                        <w:top w:val="none" w:sz="0" w:space="0" w:color="auto"/>
                        <w:left w:val="none" w:sz="0" w:space="0" w:color="auto"/>
                        <w:bottom w:val="none" w:sz="0" w:space="0" w:color="auto"/>
                        <w:right w:val="none" w:sz="0" w:space="0" w:color="auto"/>
                      </w:divBdr>
                      <w:divsChild>
                        <w:div w:id="1397702223">
                          <w:marLeft w:val="0"/>
                          <w:marRight w:val="0"/>
                          <w:marTop w:val="0"/>
                          <w:marBottom w:val="0"/>
                          <w:divBdr>
                            <w:top w:val="none" w:sz="0" w:space="0" w:color="auto"/>
                            <w:left w:val="none" w:sz="0" w:space="0" w:color="auto"/>
                            <w:bottom w:val="none" w:sz="0" w:space="0" w:color="auto"/>
                            <w:right w:val="none" w:sz="0" w:space="0" w:color="auto"/>
                          </w:divBdr>
                          <w:divsChild>
                            <w:div w:id="337000160">
                              <w:marLeft w:val="0"/>
                              <w:marRight w:val="0"/>
                              <w:marTop w:val="0"/>
                              <w:marBottom w:val="0"/>
                              <w:divBdr>
                                <w:top w:val="none" w:sz="0" w:space="0" w:color="auto"/>
                                <w:left w:val="none" w:sz="0" w:space="0" w:color="auto"/>
                                <w:bottom w:val="none" w:sz="0" w:space="0" w:color="auto"/>
                                <w:right w:val="none" w:sz="0" w:space="0" w:color="auto"/>
                              </w:divBdr>
                            </w:div>
                            <w:div w:id="1061562753">
                              <w:marLeft w:val="0"/>
                              <w:marRight w:val="0"/>
                              <w:marTop w:val="0"/>
                              <w:marBottom w:val="0"/>
                              <w:divBdr>
                                <w:top w:val="none" w:sz="0" w:space="0" w:color="auto"/>
                                <w:left w:val="none" w:sz="0" w:space="0" w:color="auto"/>
                                <w:bottom w:val="none" w:sz="0" w:space="0" w:color="auto"/>
                                <w:right w:val="none" w:sz="0" w:space="0" w:color="auto"/>
                              </w:divBdr>
                            </w:div>
                            <w:div w:id="1108543288">
                              <w:marLeft w:val="0"/>
                              <w:marRight w:val="0"/>
                              <w:marTop w:val="0"/>
                              <w:marBottom w:val="0"/>
                              <w:divBdr>
                                <w:top w:val="none" w:sz="0" w:space="0" w:color="auto"/>
                                <w:left w:val="none" w:sz="0" w:space="0" w:color="auto"/>
                                <w:bottom w:val="none" w:sz="0" w:space="0" w:color="auto"/>
                                <w:right w:val="none" w:sz="0" w:space="0" w:color="auto"/>
                              </w:divBdr>
                            </w:div>
                            <w:div w:id="1432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8657</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Tamara</cp:lastModifiedBy>
  <cp:revision>2</cp:revision>
  <dcterms:created xsi:type="dcterms:W3CDTF">2021-03-23T13:13:00Z</dcterms:created>
  <dcterms:modified xsi:type="dcterms:W3CDTF">2021-03-23T13:13:00Z</dcterms:modified>
</cp:coreProperties>
</file>