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1075BB">
        <w:rPr>
          <w:sz w:val="24"/>
          <w:szCs w:val="24"/>
          <w:lang w:val="sr-Cyrl-RS"/>
        </w:rPr>
        <w:t xml:space="preserve">  12</w:t>
      </w:r>
      <w:r w:rsidR="00071BEF">
        <w:rPr>
          <w:sz w:val="24"/>
          <w:szCs w:val="24"/>
          <w:lang w:val="sr-Cyrl-RS"/>
        </w:rPr>
        <w:t>/25</w:t>
      </w:r>
      <w:r w:rsidRPr="00645130">
        <w:rPr>
          <w:sz w:val="24"/>
          <w:szCs w:val="24"/>
          <w:lang w:val="sr-Cyrl-RS"/>
        </w:rPr>
        <w:t xml:space="preserve"> услуге </w:t>
      </w:r>
      <w:r w:rsidR="001075BB">
        <w:rPr>
          <w:sz w:val="24"/>
          <w:szCs w:val="24"/>
          <w:lang w:val="sr-Cyrl-RS"/>
        </w:rPr>
        <w:t>с</w:t>
      </w:r>
      <w:bookmarkStart w:id="0" w:name="_GoBack"/>
      <w:bookmarkEnd w:id="0"/>
      <w:r w:rsidR="001075BB">
        <w:rPr>
          <w:sz w:val="24"/>
          <w:szCs w:val="24"/>
          <w:lang w:val="sr-Cyrl-RS"/>
        </w:rPr>
        <w:t>тручног надзора (грађевински електро и машински радови)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071BEF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1075BB">
        <w:rPr>
          <w:sz w:val="24"/>
          <w:szCs w:val="24"/>
          <w:lang w:val="sr-Cyrl-RS"/>
        </w:rPr>
        <w:t>01.04</w:t>
      </w:r>
      <w:r>
        <w:rPr>
          <w:sz w:val="24"/>
          <w:szCs w:val="24"/>
          <w:lang w:val="sr-Cyrl-RS"/>
        </w:rPr>
        <w:t>.2025</w:t>
      </w:r>
      <w:r w:rsidR="00645130" w:rsidRPr="00645130">
        <w:rPr>
          <w:sz w:val="24"/>
          <w:szCs w:val="24"/>
          <w:lang w:val="sr-Cyrl-RS"/>
        </w:rPr>
        <w:t>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71BEF"/>
    <w:rsid w:val="001075BB"/>
    <w:rsid w:val="00645130"/>
    <w:rsid w:val="007D5120"/>
    <w:rsid w:val="0092612E"/>
    <w:rsid w:val="0099498D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829B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2</cp:lastModifiedBy>
  <cp:revision>10</cp:revision>
  <dcterms:created xsi:type="dcterms:W3CDTF">2023-01-19T11:59:00Z</dcterms:created>
  <dcterms:modified xsi:type="dcterms:W3CDTF">2025-03-19T13:52:00Z</dcterms:modified>
</cp:coreProperties>
</file>