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BC" w:rsidRPr="00877FF8" w:rsidRDefault="00892DBC" w:rsidP="00892DBC">
      <w:pPr>
        <w:spacing w:before="24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sr-Cyrl-RS"/>
        </w:rPr>
      </w:pP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На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основу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члана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23.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Закона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о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јавним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предузећима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(„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Службени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гласник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gramStart"/>
      <w:r w:rsidRPr="00877FF8">
        <w:rPr>
          <w:rFonts w:ascii="Arial" w:hAnsi="Arial" w:cs="Arial"/>
          <w:bCs/>
          <w:sz w:val="24"/>
          <w:szCs w:val="24"/>
          <w:lang w:val="en-US"/>
        </w:rPr>
        <w:t>РС“</w:t>
      </w:r>
      <w:proofErr w:type="gram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бр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. 15/2016 и 88/2019),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Одлуке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о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критеријумима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и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мерилима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за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утврђивање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висине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накнаде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за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рад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у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надзорним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одборима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јавних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предузећа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(„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Службени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гласник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gramStart"/>
      <w:r w:rsidRPr="00877FF8">
        <w:rPr>
          <w:rFonts w:ascii="Arial" w:hAnsi="Arial" w:cs="Arial"/>
          <w:bCs/>
          <w:sz w:val="24"/>
          <w:szCs w:val="24"/>
          <w:lang w:val="en-US"/>
        </w:rPr>
        <w:t>РС“</w:t>
      </w:r>
      <w:proofErr w:type="gram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бр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>. 102/2016)</w:t>
      </w:r>
      <w:r w:rsidRPr="00877FF8">
        <w:rPr>
          <w:rFonts w:ascii="Arial" w:hAnsi="Arial" w:cs="Arial"/>
          <w:bCs/>
          <w:sz w:val="24"/>
          <w:szCs w:val="24"/>
          <w:lang w:val="sr-Cyrl-RS"/>
        </w:rPr>
        <w:t xml:space="preserve">, члана 3. Одлуке о накнадама за рад у надзорном одбору јавних предузећа ( '' Службени лист општине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sr-Cyrl-RS"/>
        </w:rPr>
        <w:t>Чајетина</w:t>
      </w:r>
      <w:proofErr w:type="spellEnd"/>
      <w:r w:rsidRPr="00877FF8">
        <w:rPr>
          <w:rFonts w:ascii="Arial" w:hAnsi="Arial" w:cs="Arial"/>
          <w:bCs/>
          <w:sz w:val="24"/>
          <w:szCs w:val="24"/>
          <w:lang w:val="sr-Cyrl-RS"/>
        </w:rPr>
        <w:t xml:space="preserve">'' , број 5 /2023 ) </w:t>
      </w:r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и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члана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40.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став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1.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тачка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12</w:t>
      </w:r>
      <w:r w:rsidRPr="00877FF8">
        <w:rPr>
          <w:rFonts w:ascii="Arial" w:hAnsi="Arial" w:cs="Arial"/>
          <w:bCs/>
          <w:sz w:val="24"/>
          <w:szCs w:val="24"/>
          <w:lang w:val="sr-Cyrl-RS"/>
        </w:rPr>
        <w:t xml:space="preserve">. </w:t>
      </w:r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Статута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општине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Чајетина</w:t>
      </w:r>
      <w:proofErr w:type="spellEnd"/>
      <w:r w:rsidRPr="00877FF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proofErr w:type="gramStart"/>
      <w:r w:rsidRPr="00877FF8">
        <w:rPr>
          <w:rFonts w:ascii="Arial" w:hAnsi="Arial" w:cs="Arial"/>
          <w:bCs/>
          <w:sz w:val="24"/>
          <w:szCs w:val="24"/>
          <w:lang w:val="sr-Cyrl-RS"/>
        </w:rPr>
        <w:t>( '</w:t>
      </w:r>
      <w:proofErr w:type="gramEnd"/>
      <w:r w:rsidRPr="00877FF8">
        <w:rPr>
          <w:rFonts w:ascii="Arial" w:hAnsi="Arial" w:cs="Arial"/>
          <w:bCs/>
          <w:sz w:val="24"/>
          <w:szCs w:val="24"/>
          <w:lang w:val="sr-Cyrl-RS"/>
        </w:rPr>
        <w:t xml:space="preserve">' Службени лист општине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sr-Cyrl-RS"/>
        </w:rPr>
        <w:t>Чајетина</w:t>
      </w:r>
      <w:proofErr w:type="spellEnd"/>
      <w:r w:rsidRPr="00877FF8">
        <w:rPr>
          <w:rFonts w:ascii="Arial" w:hAnsi="Arial" w:cs="Arial"/>
          <w:bCs/>
          <w:sz w:val="24"/>
          <w:szCs w:val="24"/>
          <w:lang w:val="sr-Cyrl-RS"/>
        </w:rPr>
        <w:t xml:space="preserve"> , бр 2/2019 ) </w:t>
      </w:r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77FF8">
        <w:rPr>
          <w:rFonts w:ascii="Arial" w:hAnsi="Arial" w:cs="Arial"/>
          <w:bCs/>
          <w:sz w:val="24"/>
          <w:szCs w:val="24"/>
          <w:lang w:val="sr-Cyrl-RS"/>
        </w:rPr>
        <w:t xml:space="preserve">Скупштина општине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sr-Cyrl-RS"/>
        </w:rPr>
        <w:t>Чајетина</w:t>
      </w:r>
      <w:proofErr w:type="spellEnd"/>
      <w:r w:rsidRPr="00877FF8">
        <w:rPr>
          <w:rFonts w:ascii="Arial" w:hAnsi="Arial" w:cs="Arial"/>
          <w:bCs/>
          <w:sz w:val="24"/>
          <w:szCs w:val="24"/>
          <w:lang w:val="sr-Cyrl-RS"/>
        </w:rPr>
        <w:t xml:space="preserve"> ,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на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седници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одржа</w:t>
      </w:r>
      <w:proofErr w:type="spellEnd"/>
      <w:r w:rsidRPr="00877FF8">
        <w:rPr>
          <w:rFonts w:ascii="Arial" w:hAnsi="Arial" w:cs="Arial"/>
          <w:bCs/>
          <w:sz w:val="24"/>
          <w:szCs w:val="24"/>
          <w:lang w:val="sr-Cyrl-RS"/>
        </w:rPr>
        <w:t xml:space="preserve">ној 20. јула  </w:t>
      </w:r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2023.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године</w:t>
      </w:r>
      <w:proofErr w:type="spellEnd"/>
      <w:r w:rsidRPr="00877FF8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877FF8">
        <w:rPr>
          <w:rFonts w:ascii="Arial" w:hAnsi="Arial" w:cs="Arial"/>
          <w:bCs/>
          <w:sz w:val="24"/>
          <w:szCs w:val="24"/>
          <w:lang w:val="en-US"/>
        </w:rPr>
        <w:t>дон</w:t>
      </w:r>
      <w:r w:rsidRPr="00877FF8">
        <w:rPr>
          <w:rFonts w:ascii="Arial" w:hAnsi="Arial" w:cs="Arial"/>
          <w:bCs/>
          <w:sz w:val="24"/>
          <w:szCs w:val="24"/>
          <w:lang w:val="sr-Cyrl-RS"/>
        </w:rPr>
        <w:t>ела</w:t>
      </w:r>
      <w:proofErr w:type="spellEnd"/>
      <w:r w:rsidRPr="00877FF8">
        <w:rPr>
          <w:rFonts w:ascii="Arial" w:hAnsi="Arial" w:cs="Arial"/>
          <w:bCs/>
          <w:sz w:val="24"/>
          <w:szCs w:val="24"/>
          <w:lang w:val="sr-Cyrl-RS"/>
        </w:rPr>
        <w:t xml:space="preserve"> је </w:t>
      </w:r>
    </w:p>
    <w:p w:rsidR="00892DBC" w:rsidRPr="00877FF8" w:rsidRDefault="00892DBC" w:rsidP="00892DB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Hlk141180152"/>
      <w:r w:rsidRPr="00877FF8">
        <w:rPr>
          <w:rFonts w:ascii="Arial" w:hAnsi="Arial" w:cs="Arial"/>
          <w:b/>
          <w:bCs/>
          <w:sz w:val="24"/>
          <w:szCs w:val="24"/>
          <w:lang w:val="en-US"/>
        </w:rPr>
        <w:t>ОДЛУКУ</w:t>
      </w:r>
    </w:p>
    <w:p w:rsidR="00892DBC" w:rsidRPr="00877FF8" w:rsidRDefault="00892DBC" w:rsidP="00892DB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877FF8">
        <w:rPr>
          <w:rFonts w:ascii="Arial" w:hAnsi="Arial" w:cs="Arial"/>
          <w:b/>
          <w:bCs/>
          <w:sz w:val="24"/>
          <w:szCs w:val="24"/>
          <w:lang w:val="sr-Cyrl-RS"/>
        </w:rPr>
        <w:t xml:space="preserve">О УТВРЂИВАЊУ ВИСИНЕ НАКНАДЕ ЗА РАД </w:t>
      </w:r>
    </w:p>
    <w:p w:rsidR="00892DBC" w:rsidRPr="00877FF8" w:rsidRDefault="00892DBC" w:rsidP="00892DB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877FF8">
        <w:rPr>
          <w:rFonts w:ascii="Arial" w:hAnsi="Arial" w:cs="Arial"/>
          <w:b/>
          <w:bCs/>
          <w:sz w:val="24"/>
          <w:szCs w:val="24"/>
          <w:lang w:val="sr-Cyrl-RS"/>
        </w:rPr>
        <w:t>ПРЕДСЕДНИКА И ЧАНОВА НАДЗОРНИХ ОДБОРА ЈАВНИХ ПРЕДУЗЕЋА</w:t>
      </w:r>
    </w:p>
    <w:p w:rsidR="00892DBC" w:rsidRPr="00877FF8" w:rsidRDefault="00892DBC" w:rsidP="00892DBC">
      <w:pPr>
        <w:spacing w:after="0"/>
        <w:rPr>
          <w:b/>
          <w:bCs/>
          <w:lang w:val="sr-Cyrl-RS"/>
        </w:rPr>
      </w:pPr>
    </w:p>
    <w:bookmarkEnd w:id="0"/>
    <w:p w:rsidR="00892DBC" w:rsidRPr="00877FF8" w:rsidRDefault="00892DBC" w:rsidP="00892DBC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77FF8">
        <w:rPr>
          <w:rFonts w:ascii="Arial" w:hAnsi="Arial" w:cs="Arial"/>
          <w:b/>
          <w:bCs/>
          <w:sz w:val="28"/>
          <w:szCs w:val="28"/>
        </w:rPr>
        <w:t>I</w:t>
      </w:r>
    </w:p>
    <w:p w:rsidR="00892DBC" w:rsidRPr="00877FF8" w:rsidRDefault="00892DBC" w:rsidP="00892D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77FF8">
        <w:rPr>
          <w:rFonts w:ascii="Arial" w:hAnsi="Arial" w:cs="Arial"/>
          <w:b/>
          <w:bCs/>
          <w:sz w:val="28"/>
          <w:szCs w:val="28"/>
        </w:rPr>
        <w:tab/>
      </w:r>
      <w:r w:rsidRPr="00877FF8">
        <w:rPr>
          <w:rFonts w:ascii="Arial" w:hAnsi="Arial" w:cs="Arial"/>
          <w:sz w:val="24"/>
          <w:szCs w:val="24"/>
          <w:lang w:val="sr-Cyrl-RS"/>
        </w:rPr>
        <w:t>Члановима надзорних одбора свих јавних предузећа чији је оснивач о</w:t>
      </w:r>
      <w:bookmarkStart w:id="1" w:name="_Hlk141080656"/>
      <w:r w:rsidRPr="00877FF8">
        <w:rPr>
          <w:rFonts w:ascii="Arial" w:hAnsi="Arial" w:cs="Arial"/>
          <w:sz w:val="24"/>
          <w:szCs w:val="24"/>
          <w:lang w:val="sr-Cyrl-RS"/>
        </w:rPr>
        <w:t xml:space="preserve">пштина </w:t>
      </w:r>
      <w:proofErr w:type="spellStart"/>
      <w:r w:rsidRPr="00877FF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77FF8">
        <w:rPr>
          <w:rFonts w:ascii="Arial" w:hAnsi="Arial" w:cs="Arial"/>
          <w:sz w:val="24"/>
          <w:szCs w:val="24"/>
          <w:lang w:val="sr-Cyrl-RS"/>
        </w:rPr>
        <w:t xml:space="preserve"> ( ЈП'' ГОЛД ГОНДОЛА ЗЛАТИБОР'', ЈКП'' Водовод Златибор'', КЈП'' Златибор'' и ЈП '' </w:t>
      </w:r>
      <w:proofErr w:type="spellStart"/>
      <w:r w:rsidRPr="00877FF8">
        <w:rPr>
          <w:rFonts w:ascii="Arial" w:hAnsi="Arial" w:cs="Arial"/>
          <w:sz w:val="24"/>
          <w:szCs w:val="24"/>
          <w:lang w:val="sr-Cyrl-RS"/>
        </w:rPr>
        <w:t>Зоохигијена</w:t>
      </w:r>
      <w:proofErr w:type="spellEnd"/>
      <w:r w:rsidRPr="00877FF8">
        <w:rPr>
          <w:rFonts w:ascii="Arial" w:hAnsi="Arial" w:cs="Arial"/>
          <w:sz w:val="24"/>
          <w:szCs w:val="24"/>
          <w:lang w:val="sr-Cyrl-RS"/>
        </w:rPr>
        <w:t xml:space="preserve">'' </w:t>
      </w:r>
      <w:proofErr w:type="spellStart"/>
      <w:r w:rsidRPr="00877FF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77FF8">
        <w:rPr>
          <w:rFonts w:ascii="Arial" w:hAnsi="Arial" w:cs="Arial"/>
          <w:sz w:val="24"/>
          <w:szCs w:val="24"/>
          <w:lang w:val="sr-Cyrl-RS"/>
        </w:rPr>
        <w:t xml:space="preserve"> ), </w:t>
      </w:r>
      <w:bookmarkEnd w:id="1"/>
      <w:r w:rsidRPr="00877FF8">
        <w:rPr>
          <w:rFonts w:ascii="Arial" w:hAnsi="Arial" w:cs="Arial"/>
          <w:sz w:val="24"/>
          <w:szCs w:val="24"/>
          <w:lang w:val="sr-Cyrl-RS"/>
        </w:rPr>
        <w:t>ценећи максимално утврђене услове , испуњеност  задатака и послова надзорног одбора  и финансијско стање предузећа  , утврђује се месечна накнада и то:</w:t>
      </w:r>
    </w:p>
    <w:p w:rsidR="00892DBC" w:rsidRPr="00877FF8" w:rsidRDefault="00892DBC" w:rsidP="00892DB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Председницима надз</w:t>
      </w:r>
      <w:bookmarkStart w:id="2" w:name="_GoBack"/>
      <w:bookmarkEnd w:id="2"/>
      <w:r w:rsidRPr="00877FF8">
        <w:rPr>
          <w:rFonts w:ascii="Arial" w:hAnsi="Arial" w:cs="Arial"/>
          <w:sz w:val="24"/>
          <w:szCs w:val="24"/>
          <w:lang w:val="sr-Cyrl-RS"/>
        </w:rPr>
        <w:t xml:space="preserve">орних одбора свих јавних предузећа  месечна накнада у нето износу од 85.000,000 динара </w:t>
      </w:r>
    </w:p>
    <w:p w:rsidR="00892DBC" w:rsidRPr="00877FF8" w:rsidRDefault="00892DBC" w:rsidP="00892DB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877FF8">
        <w:rPr>
          <w:rFonts w:ascii="Arial" w:hAnsi="Arial" w:cs="Arial"/>
          <w:sz w:val="24"/>
          <w:szCs w:val="24"/>
          <w:lang w:val="sr-Cyrl-RS"/>
        </w:rPr>
        <w:t xml:space="preserve">Члановима надзорних одбора свих јавних предузећа  25.000,00 динара  у нето износу. </w:t>
      </w:r>
    </w:p>
    <w:p w:rsidR="00892DBC" w:rsidRPr="00877FF8" w:rsidRDefault="00892DBC" w:rsidP="00892DBC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77FF8">
        <w:rPr>
          <w:rFonts w:ascii="Arial" w:hAnsi="Arial" w:cs="Arial"/>
          <w:b/>
          <w:bCs/>
          <w:sz w:val="28"/>
          <w:szCs w:val="28"/>
        </w:rPr>
        <w:t>II</w:t>
      </w:r>
    </w:p>
    <w:p w:rsidR="00892DBC" w:rsidRPr="00877FF8" w:rsidRDefault="00892DBC" w:rsidP="00892D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77FF8">
        <w:rPr>
          <w:rFonts w:ascii="Arial" w:hAnsi="Arial" w:cs="Arial"/>
          <w:b/>
          <w:bCs/>
          <w:sz w:val="28"/>
          <w:szCs w:val="28"/>
        </w:rPr>
        <w:tab/>
      </w:r>
      <w:r w:rsidRPr="00877FF8">
        <w:rPr>
          <w:rFonts w:ascii="Arial" w:hAnsi="Arial" w:cs="Arial"/>
          <w:sz w:val="24"/>
          <w:szCs w:val="24"/>
          <w:lang w:val="sr-Cyrl-RS"/>
        </w:rPr>
        <w:t>Почетак примене ове одлуке биће одређен   интерним актима  сваког од директора јавних предузећа.</w:t>
      </w:r>
    </w:p>
    <w:p w:rsidR="00892DBC" w:rsidRDefault="00892DBC" w:rsidP="00892DBC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77FF8">
        <w:rPr>
          <w:rFonts w:ascii="Arial" w:hAnsi="Arial" w:cs="Arial"/>
          <w:b/>
          <w:bCs/>
          <w:sz w:val="28"/>
          <w:szCs w:val="28"/>
        </w:rPr>
        <w:t>III</w:t>
      </w:r>
    </w:p>
    <w:p w:rsidR="00892DBC" w:rsidRPr="00877FF8" w:rsidRDefault="00892DBC" w:rsidP="00892DBC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92DBC" w:rsidRPr="00877FF8" w:rsidRDefault="00892DBC" w:rsidP="00892DB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77FF8">
        <w:rPr>
          <w:rFonts w:ascii="Arial" w:hAnsi="Arial" w:cs="Arial"/>
          <w:sz w:val="24"/>
          <w:szCs w:val="24"/>
        </w:rPr>
        <w:tab/>
      </w:r>
      <w:r w:rsidRPr="00877FF8">
        <w:rPr>
          <w:rFonts w:ascii="Arial" w:hAnsi="Arial" w:cs="Arial"/>
          <w:sz w:val="24"/>
          <w:szCs w:val="24"/>
          <w:lang w:val="sr-Cyrl-RS"/>
        </w:rPr>
        <w:t xml:space="preserve">Одлуку доставити: ЈП'' ГОЛД ГОНДОЛА ЗЛАТИБОР'', ЈКП'' Водовод Златибор'',  КЈП'' Златибор'' и ЈП '' </w:t>
      </w:r>
      <w:proofErr w:type="spellStart"/>
      <w:r w:rsidRPr="00877FF8">
        <w:rPr>
          <w:rFonts w:ascii="Arial" w:hAnsi="Arial" w:cs="Arial"/>
          <w:sz w:val="24"/>
          <w:szCs w:val="24"/>
          <w:lang w:val="sr-Cyrl-RS"/>
        </w:rPr>
        <w:t>Зоохигијена</w:t>
      </w:r>
      <w:proofErr w:type="spellEnd"/>
      <w:r w:rsidRPr="00877FF8">
        <w:rPr>
          <w:rFonts w:ascii="Arial" w:hAnsi="Arial" w:cs="Arial"/>
          <w:sz w:val="24"/>
          <w:szCs w:val="24"/>
          <w:lang w:val="sr-Cyrl-RS"/>
        </w:rPr>
        <w:t xml:space="preserve">'' </w:t>
      </w:r>
      <w:proofErr w:type="spellStart"/>
      <w:r w:rsidRPr="00877FF8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77FF8">
        <w:rPr>
          <w:rFonts w:ascii="Arial" w:hAnsi="Arial" w:cs="Arial"/>
          <w:sz w:val="24"/>
          <w:szCs w:val="24"/>
          <w:lang w:val="sr-Cyrl-RS"/>
        </w:rPr>
        <w:t xml:space="preserve"> , Скупштини општине, Општинској управи и архиви скупштине.</w:t>
      </w:r>
    </w:p>
    <w:p w:rsidR="00892DBC" w:rsidRPr="00877FF8" w:rsidRDefault="00892DBC" w:rsidP="00892DB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877FF8">
        <w:rPr>
          <w:rFonts w:ascii="Arial" w:hAnsi="Arial" w:cs="Arial"/>
          <w:b/>
          <w:bCs/>
          <w:sz w:val="28"/>
          <w:szCs w:val="28"/>
          <w:lang w:val="sr-Cyrl-RS"/>
        </w:rPr>
        <w:t>СКУПШТИНА ОПШТИНЕ ЧАЈЕТИНА</w:t>
      </w:r>
    </w:p>
    <w:p w:rsidR="00892DBC" w:rsidRPr="00877FF8" w:rsidRDefault="00892DBC" w:rsidP="00892DB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877FF8">
        <w:rPr>
          <w:rFonts w:ascii="Arial" w:hAnsi="Arial" w:cs="Arial"/>
          <w:b/>
          <w:bCs/>
          <w:sz w:val="24"/>
          <w:szCs w:val="24"/>
          <w:lang w:val="sr-Cyrl-RS"/>
        </w:rPr>
        <w:t>Број: 02-73/2023-01 од 20.јула 2023. године</w:t>
      </w:r>
    </w:p>
    <w:p w:rsidR="00892DBC" w:rsidRPr="00877FF8" w:rsidRDefault="00892DBC" w:rsidP="00892DBC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892DBC" w:rsidRPr="00877FF8" w:rsidRDefault="00892DBC" w:rsidP="00892DB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877FF8">
        <w:rPr>
          <w:rFonts w:ascii="Arial" w:hAnsi="Arial" w:cs="Arial"/>
          <w:b/>
          <w:bCs/>
          <w:sz w:val="28"/>
          <w:szCs w:val="28"/>
          <w:lang w:val="sr-Cyrl-RS"/>
        </w:rPr>
        <w:t xml:space="preserve">                                                  </w:t>
      </w:r>
      <w:r w:rsidRPr="00877FF8">
        <w:rPr>
          <w:rFonts w:ascii="Arial" w:hAnsi="Arial" w:cs="Arial"/>
          <w:b/>
          <w:bCs/>
          <w:sz w:val="24"/>
          <w:szCs w:val="24"/>
          <w:lang w:val="sr-Cyrl-RS"/>
        </w:rPr>
        <w:t>Председник</w:t>
      </w:r>
    </w:p>
    <w:p w:rsidR="00892DBC" w:rsidRPr="00877FF8" w:rsidRDefault="00892DBC" w:rsidP="00892DB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877FF8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Скупштине општине,</w:t>
      </w:r>
    </w:p>
    <w:p w:rsidR="00892DBC" w:rsidRPr="00877FF8" w:rsidRDefault="00892DBC" w:rsidP="00892DBC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sr-Cyrl-RS"/>
        </w:rPr>
      </w:pPr>
      <w:r w:rsidRPr="00877FF8"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 xml:space="preserve">                                               </w:t>
      </w:r>
      <w:r w:rsidRPr="00877FF8">
        <w:rPr>
          <w:rFonts w:ascii="Arial" w:hAnsi="Arial" w:cs="Arial"/>
          <w:i/>
          <w:iCs/>
          <w:sz w:val="24"/>
          <w:szCs w:val="24"/>
          <w:lang w:val="sr-Cyrl-RS"/>
        </w:rPr>
        <w:t xml:space="preserve">Арсен Ђурић </w:t>
      </w:r>
    </w:p>
    <w:p w:rsidR="00CF3DD0" w:rsidRPr="00E43CAC" w:rsidRDefault="00CF3DD0" w:rsidP="00E43CA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CS"/>
        </w:rPr>
      </w:pPr>
    </w:p>
    <w:sectPr w:rsidR="00CF3DD0" w:rsidRPr="00E43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319"/>
    <w:multiLevelType w:val="hybridMultilevel"/>
    <w:tmpl w:val="7660C630"/>
    <w:lvl w:ilvl="0" w:tplc="D8B2D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571"/>
    <w:multiLevelType w:val="hybridMultilevel"/>
    <w:tmpl w:val="82DE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4776"/>
    <w:multiLevelType w:val="hybridMultilevel"/>
    <w:tmpl w:val="1F6A722C"/>
    <w:lvl w:ilvl="0" w:tplc="6C128252">
      <w:start w:val="46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B6A4A"/>
    <w:multiLevelType w:val="hybridMultilevel"/>
    <w:tmpl w:val="CDA24EC8"/>
    <w:lvl w:ilvl="0" w:tplc="7F3495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69801944"/>
    <w:multiLevelType w:val="hybridMultilevel"/>
    <w:tmpl w:val="21AE9000"/>
    <w:lvl w:ilvl="0" w:tplc="AE80E9F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74FC3679"/>
    <w:multiLevelType w:val="hybridMultilevel"/>
    <w:tmpl w:val="FB0A4BBA"/>
    <w:lvl w:ilvl="0" w:tplc="42F66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D62"/>
    <w:multiLevelType w:val="hybridMultilevel"/>
    <w:tmpl w:val="26D0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D"/>
    <w:rsid w:val="00622F94"/>
    <w:rsid w:val="00892DBC"/>
    <w:rsid w:val="008D6833"/>
    <w:rsid w:val="00C50725"/>
    <w:rsid w:val="00CB35DD"/>
    <w:rsid w:val="00CF3DD0"/>
    <w:rsid w:val="00E43CAC"/>
    <w:rsid w:val="00EF7CD9"/>
    <w:rsid w:val="00F1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C20F"/>
  <w15:chartTrackingRefBased/>
  <w15:docId w15:val="{FC82B0FB-501F-4CDB-AA7A-0A4FA4C3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D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B35DD"/>
    <w:pPr>
      <w:ind w:left="720"/>
      <w:contextualSpacing/>
    </w:pPr>
  </w:style>
  <w:style w:type="paragraph" w:customStyle="1" w:styleId="clan">
    <w:name w:val="clan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drazumevanifontpasusa"/>
    <w:rsid w:val="00CB35DD"/>
  </w:style>
  <w:style w:type="paragraph" w:customStyle="1" w:styleId="Normal1">
    <w:name w:val="Normal1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q060---pododeljak">
    <w:name w:val="wyq060---pododeljak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2023-09-01T06:24:00Z</dcterms:created>
  <dcterms:modified xsi:type="dcterms:W3CDTF">2023-09-01T06:24:00Z</dcterms:modified>
</cp:coreProperties>
</file>