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33" w:rsidRPr="007C383D" w:rsidRDefault="003F2033" w:rsidP="003F203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383D">
        <w:rPr>
          <w:rFonts w:ascii="Arial" w:hAnsi="Arial" w:cs="Arial"/>
          <w:sz w:val="24"/>
          <w:szCs w:val="24"/>
          <w:lang w:val="sr-Cyrl-RS"/>
        </w:rPr>
        <w:t xml:space="preserve">На  основу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чланa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 2. тачка 19. Закона о планирању и изградњи                                      ( ''Службени гласник РС'' , бр. 72/09 ,81/09-исп , 64/10, 83/2018-др … 9/2020 ) и члана 40.  Статута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'' ,      бр. 2/2019) , а у вези примене Просторног плана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, Скупштина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 , на седници одржаној  16. децембра 2021 .године, донела је </w:t>
      </w:r>
    </w:p>
    <w:p w:rsidR="003F2033" w:rsidRPr="007C383D" w:rsidRDefault="003F2033" w:rsidP="003F203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F2033" w:rsidRPr="007C383D" w:rsidRDefault="003F2033" w:rsidP="003F203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>ОДЛУКУ О ДОПУНИ ОДЛУКЕ О  ОДРЕЂИВАЊУ ГРАЂЕВИНСКИХ ПОДРУЧЈА НА ТЕРИТОРИЈИ ОПШТИНЕ ЧАЈЕТИНА</w:t>
      </w:r>
    </w:p>
    <w:p w:rsidR="003F2033" w:rsidRPr="007C383D" w:rsidRDefault="003F2033" w:rsidP="003F203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F2033" w:rsidRPr="007C383D" w:rsidRDefault="003F2033" w:rsidP="003F203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3F2033" w:rsidRPr="007C383D" w:rsidRDefault="003F2033" w:rsidP="003F2033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7C383D">
        <w:rPr>
          <w:rFonts w:ascii="Arial" w:hAnsi="Arial" w:cs="Arial"/>
          <w:sz w:val="24"/>
          <w:szCs w:val="24"/>
          <w:lang w:val="sr-Cyrl-RS"/>
        </w:rPr>
        <w:t xml:space="preserve">У Одлуци о одређивању грађевинских подручја на територији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 ( ''Службени лист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 xml:space="preserve">'' бр. 9/2010, 2/2013,17/2019 ,  7/2020  , 16/2020  и  8/2021 )  , у члану 4.  </w:t>
      </w:r>
      <w:r w:rsidRPr="007C383D">
        <w:rPr>
          <w:rFonts w:ascii="Arial" w:hAnsi="Arial" w:cs="Arial"/>
          <w:sz w:val="24"/>
          <w:szCs w:val="24"/>
          <w:u w:val="single"/>
          <w:lang w:val="sr-Cyrl-RS"/>
        </w:rPr>
        <w:t xml:space="preserve">у  </w:t>
      </w:r>
      <w:r w:rsidRPr="007C38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КО  </w:t>
      </w:r>
      <w:proofErr w:type="spellStart"/>
      <w:r w:rsidRPr="007C383D">
        <w:rPr>
          <w:rFonts w:ascii="Arial" w:hAnsi="Arial" w:cs="Arial"/>
          <w:b/>
          <w:sz w:val="24"/>
          <w:szCs w:val="24"/>
          <w:u w:val="single"/>
          <w:lang w:val="sr-Cyrl-RS"/>
        </w:rPr>
        <w:t>Гостиље</w:t>
      </w:r>
      <w:proofErr w:type="spellEnd"/>
      <w:r w:rsidRPr="007C38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  додају  се кат. парцела  број 413/1,  449/1, 445 . </w:t>
      </w:r>
    </w:p>
    <w:p w:rsidR="003F2033" w:rsidRPr="007C383D" w:rsidRDefault="003F2033" w:rsidP="003F203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3F2033" w:rsidRPr="007C383D" w:rsidRDefault="003F2033" w:rsidP="003F203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F2033" w:rsidRPr="007C383D" w:rsidRDefault="003F2033" w:rsidP="003F2033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C383D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 осмог дана од дана  објављивања у ''Службеном листу општине </w:t>
      </w:r>
      <w:proofErr w:type="spellStart"/>
      <w:r w:rsidRPr="007C383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C383D">
        <w:rPr>
          <w:rFonts w:ascii="Arial" w:hAnsi="Arial" w:cs="Arial"/>
          <w:sz w:val="24"/>
          <w:szCs w:val="24"/>
          <w:lang w:val="sr-Cyrl-RS"/>
        </w:rPr>
        <w:t>''.</w:t>
      </w:r>
    </w:p>
    <w:p w:rsidR="003F2033" w:rsidRPr="007C383D" w:rsidRDefault="003F2033" w:rsidP="003F2033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F2033" w:rsidRPr="007C383D" w:rsidRDefault="003F2033" w:rsidP="003F20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C383D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3F2033" w:rsidRPr="007C383D" w:rsidRDefault="003F2033" w:rsidP="003F20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>Број: 02-161/2021-01 од  16.децембра  2021.године</w:t>
      </w:r>
    </w:p>
    <w:p w:rsidR="003F2033" w:rsidRPr="007C383D" w:rsidRDefault="003F2033" w:rsidP="003F2033">
      <w:pPr>
        <w:spacing w:after="200" w:line="276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F2033" w:rsidRPr="007C383D" w:rsidRDefault="003F2033" w:rsidP="003F2033">
      <w:pPr>
        <w:spacing w:after="200" w:line="276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F2033" w:rsidRPr="007C383D" w:rsidRDefault="003F2033" w:rsidP="003F203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ПРЕДСЕДНИК</w:t>
      </w:r>
    </w:p>
    <w:p w:rsidR="003F2033" w:rsidRPr="007C383D" w:rsidRDefault="003F2033" w:rsidP="003F203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 општине,</w:t>
      </w:r>
    </w:p>
    <w:p w:rsidR="003F2033" w:rsidRPr="007C383D" w:rsidRDefault="003F2033" w:rsidP="003F2033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lang w:val="sr-Cyrl-RS"/>
        </w:rPr>
      </w:pPr>
      <w:r w:rsidRPr="007C383D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</w:t>
      </w:r>
      <w:r w:rsidRPr="007C383D">
        <w:rPr>
          <w:rFonts w:ascii="Arial" w:hAnsi="Arial" w:cs="Arial"/>
          <w:b/>
          <w:i/>
          <w:sz w:val="24"/>
          <w:szCs w:val="24"/>
          <w:lang w:val="sr-Cyrl-RS"/>
        </w:rPr>
        <w:t>Арсен Ђурић</w:t>
      </w:r>
    </w:p>
    <w:p w:rsidR="00D45249" w:rsidRDefault="00D45249">
      <w:bookmarkStart w:id="0" w:name="_GoBack"/>
      <w:bookmarkEnd w:id="0"/>
    </w:p>
    <w:sectPr w:rsidR="00D45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3F2033"/>
    <w:rsid w:val="0041122E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3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2022-11-29T12:51:00Z</dcterms:created>
  <dcterms:modified xsi:type="dcterms:W3CDTF">2022-11-29T12:51:00Z</dcterms:modified>
</cp:coreProperties>
</file>