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79" w:rsidRPr="00C4279F" w:rsidRDefault="00DF6879" w:rsidP="00DF68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На основу члана 40.  Статута Општине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(„Службени лист Општине 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'', број 2/2019 ) </w:t>
      </w:r>
      <w:r w:rsidRPr="00C4279F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Скупштина општине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на седници одржаној  18. фебруара 2021. године, донела је</w:t>
      </w:r>
    </w:p>
    <w:p w:rsidR="00DF6879" w:rsidRPr="00C4279F" w:rsidRDefault="00DF6879" w:rsidP="00DF68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4279F">
        <w:rPr>
          <w:rFonts w:ascii="Arial" w:eastAsia="Times New Roman" w:hAnsi="Arial" w:cs="Arial"/>
          <w:b/>
          <w:sz w:val="24"/>
          <w:szCs w:val="24"/>
          <w:lang w:val="sr-Cyrl-CS"/>
        </w:rPr>
        <w:t>ОДЛУКУ  О ОСЛОБАЂАЊУ ОД ПЛАЋАЊА ДОПРИНОСА ЗА УРЕЂИВАЊЕ ГРАЂЕВИНСКОГ ЗЕМЉИШТА</w:t>
      </w:r>
    </w:p>
    <w:p w:rsidR="00DF6879" w:rsidRPr="00C4279F" w:rsidRDefault="00DF6879" w:rsidP="00DF68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4279F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F6879" w:rsidRPr="00C4279F" w:rsidRDefault="00DF6879" w:rsidP="00DF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Инвеститор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RS"/>
        </w:rPr>
        <w:t>Романдић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RS"/>
        </w:rPr>
        <w:t xml:space="preserve"> Миленка из 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RS"/>
        </w:rPr>
        <w:t>Чајетине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RS"/>
        </w:rPr>
        <w:t xml:space="preserve"> ,  ул Др. Крстића бр. 14 , </w:t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C4279F">
        <w:rPr>
          <w:rFonts w:ascii="Arial" w:eastAsia="Times New Roman" w:hAnsi="Arial" w:cs="Arial"/>
          <w:b/>
          <w:sz w:val="24"/>
          <w:szCs w:val="24"/>
          <w:lang w:val="sr-Cyrl-CS"/>
        </w:rPr>
        <w:t>ОСЛОБАЂА</w:t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C4279F">
        <w:rPr>
          <w:rFonts w:ascii="Arial" w:eastAsia="Times New Roman" w:hAnsi="Arial" w:cs="Arial"/>
          <w:b/>
          <w:sz w:val="24"/>
          <w:szCs w:val="24"/>
          <w:lang w:val="sr-Cyrl-CS"/>
        </w:rPr>
        <w:t>СЕ</w:t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у потпуности од плаћања доприноса  за   озакоњење  стамбеног објекта 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спратности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сут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+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пр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, нето   површине 191,02 м2 изграђеног на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к.п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. број  1561/23 КО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 насељеном месту 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за који је обрачунат  допринос у висини од 318.430,34 динара.</w:t>
      </w:r>
    </w:p>
    <w:p w:rsidR="00DF6879" w:rsidRPr="00C4279F" w:rsidRDefault="00DF6879" w:rsidP="00DF68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4279F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</w:p>
    <w:p w:rsidR="00DF6879" w:rsidRPr="00C4279F" w:rsidRDefault="00DF6879" w:rsidP="00DF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Одлуку доставити: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Романдић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Миленки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  из </w:t>
      </w:r>
      <w:proofErr w:type="spellStart"/>
      <w:r w:rsidRPr="00C4279F">
        <w:rPr>
          <w:rFonts w:ascii="Arial" w:eastAsia="Times New Roman" w:hAnsi="Arial" w:cs="Arial"/>
          <w:sz w:val="24"/>
          <w:szCs w:val="24"/>
          <w:lang w:val="sr-Cyrl-CS"/>
        </w:rPr>
        <w:t>Чајетине</w:t>
      </w:r>
      <w:proofErr w:type="spellEnd"/>
      <w:r w:rsidRPr="00C4279F">
        <w:rPr>
          <w:rFonts w:ascii="Arial" w:eastAsia="Times New Roman" w:hAnsi="Arial" w:cs="Arial"/>
          <w:sz w:val="24"/>
          <w:szCs w:val="24"/>
          <w:lang w:val="sr-Cyrl-CS"/>
        </w:rPr>
        <w:t xml:space="preserve"> ,  ул. Др. Крстића      бр. 14 , Општинској управи и архиви Скупштине општине.</w:t>
      </w:r>
    </w:p>
    <w:p w:rsidR="00DF6879" w:rsidRPr="00C4279F" w:rsidRDefault="00DF6879" w:rsidP="00DF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C4279F">
        <w:rPr>
          <w:rFonts w:ascii="Arial" w:eastAsia="Times New Roman" w:hAnsi="Arial" w:cs="Arial"/>
          <w:b/>
          <w:sz w:val="28"/>
          <w:szCs w:val="28"/>
          <w:lang w:val="sr-Cyrl-CS"/>
        </w:rPr>
        <w:t>СКУПШТИНА ОПШТИНЕ ЧАЈЕТИНА</w:t>
      </w: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4279F">
        <w:rPr>
          <w:rFonts w:ascii="Arial" w:eastAsia="Times New Roman" w:hAnsi="Arial" w:cs="Arial"/>
          <w:b/>
          <w:sz w:val="24"/>
          <w:szCs w:val="24"/>
          <w:lang w:val="sr-Cyrl-CS"/>
        </w:rPr>
        <w:t>Број:</w:t>
      </w:r>
      <w:r w:rsidRPr="00C4279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351-453/2013-01 </w:t>
      </w:r>
      <w:r w:rsidRPr="00C4279F">
        <w:rPr>
          <w:rFonts w:ascii="Arial" w:eastAsia="Times New Roman" w:hAnsi="Arial" w:cs="Arial"/>
          <w:b/>
          <w:sz w:val="24"/>
          <w:szCs w:val="24"/>
          <w:lang w:val="sr-Cyrl-CS"/>
        </w:rPr>
        <w:t>од</w:t>
      </w:r>
      <w:r w:rsidRPr="00C4279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18. фебруара </w:t>
      </w:r>
      <w:r w:rsidRPr="00C4279F">
        <w:rPr>
          <w:rFonts w:ascii="Arial" w:eastAsia="Times New Roman" w:hAnsi="Arial" w:cs="Arial"/>
          <w:b/>
          <w:sz w:val="24"/>
          <w:szCs w:val="24"/>
          <w:lang w:val="sr-Cyrl-CS"/>
        </w:rPr>
        <w:t>2021. године</w:t>
      </w: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4279F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</w:t>
      </w:r>
      <w:r w:rsidRPr="00C4279F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</w:t>
      </w: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4279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   Скупштине општине,</w:t>
      </w: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C4279F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                               Арсен Ђурић </w:t>
      </w:r>
    </w:p>
    <w:p w:rsidR="00DF6879" w:rsidRPr="00C4279F" w:rsidRDefault="00DF6879" w:rsidP="00DF687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:rsidR="0067794E" w:rsidRPr="00892E4B" w:rsidRDefault="0067794E" w:rsidP="00892E4B">
      <w:bookmarkStart w:id="0" w:name="_GoBack"/>
      <w:bookmarkEnd w:id="0"/>
    </w:p>
    <w:sectPr w:rsidR="0067794E" w:rsidRPr="00892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3987AC2"/>
    <w:multiLevelType w:val="hybridMultilevel"/>
    <w:tmpl w:val="56F8C9BE"/>
    <w:lvl w:ilvl="0" w:tplc="843A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8149D3"/>
    <w:multiLevelType w:val="hybridMultilevel"/>
    <w:tmpl w:val="D0304636"/>
    <w:lvl w:ilvl="0" w:tplc="14D23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6531F"/>
    <w:multiLevelType w:val="hybridMultilevel"/>
    <w:tmpl w:val="697C2BC2"/>
    <w:lvl w:ilvl="0" w:tplc="31EA6B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3283268"/>
    <w:multiLevelType w:val="hybridMultilevel"/>
    <w:tmpl w:val="A742375E"/>
    <w:lvl w:ilvl="0" w:tplc="569C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C34A06"/>
    <w:multiLevelType w:val="hybridMultilevel"/>
    <w:tmpl w:val="251E4548"/>
    <w:lvl w:ilvl="0" w:tplc="8F98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14057"/>
    <w:multiLevelType w:val="hybridMultilevel"/>
    <w:tmpl w:val="6E1824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4ADA"/>
    <w:multiLevelType w:val="hybridMultilevel"/>
    <w:tmpl w:val="A0906108"/>
    <w:lvl w:ilvl="0" w:tplc="576649A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244171"/>
    <w:multiLevelType w:val="hybridMultilevel"/>
    <w:tmpl w:val="AA7025B4"/>
    <w:lvl w:ilvl="0" w:tplc="14D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90161"/>
    <w:multiLevelType w:val="hybridMultilevel"/>
    <w:tmpl w:val="27C29870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530"/>
    <w:multiLevelType w:val="hybridMultilevel"/>
    <w:tmpl w:val="4CB88FC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04AD3"/>
    <w:multiLevelType w:val="hybridMultilevel"/>
    <w:tmpl w:val="A5423CD2"/>
    <w:lvl w:ilvl="0" w:tplc="14D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15833"/>
    <w:multiLevelType w:val="hybridMultilevel"/>
    <w:tmpl w:val="1A6AA1D4"/>
    <w:lvl w:ilvl="0" w:tplc="2BFC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25"/>
    <w:rsid w:val="0004063B"/>
    <w:rsid w:val="0010494F"/>
    <w:rsid w:val="001F33F4"/>
    <w:rsid w:val="00297C30"/>
    <w:rsid w:val="002C28F0"/>
    <w:rsid w:val="0067794E"/>
    <w:rsid w:val="0084767B"/>
    <w:rsid w:val="00892E4B"/>
    <w:rsid w:val="0091602E"/>
    <w:rsid w:val="00AA0023"/>
    <w:rsid w:val="00D13925"/>
    <w:rsid w:val="00DF6879"/>
    <w:rsid w:val="00E60ADC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3264"/>
  <w15:chartTrackingRefBased/>
  <w15:docId w15:val="{33A1A7DF-7CB3-446D-B4FE-80BC7305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25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13925"/>
    <w:pPr>
      <w:ind w:left="720"/>
      <w:contextualSpacing/>
    </w:pPr>
  </w:style>
  <w:style w:type="paragraph" w:styleId="Bezrazmaka">
    <w:name w:val="No Spacing"/>
    <w:uiPriority w:val="1"/>
    <w:qFormat/>
    <w:rsid w:val="00D13925"/>
    <w:pPr>
      <w:spacing w:after="0" w:line="240" w:lineRule="auto"/>
    </w:pPr>
    <w:rPr>
      <w:lang w:val="sr-Latn-RS"/>
    </w:rPr>
  </w:style>
  <w:style w:type="character" w:styleId="Naglaavanje">
    <w:name w:val="Emphasis"/>
    <w:basedOn w:val="Podrazumevanifontpasusa"/>
    <w:qFormat/>
    <w:rsid w:val="00D1392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60ADC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FF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2022-11-23T07:13:00Z</cp:lastPrinted>
  <dcterms:created xsi:type="dcterms:W3CDTF">2022-11-23T07:42:00Z</dcterms:created>
  <dcterms:modified xsi:type="dcterms:W3CDTF">2022-11-23T07:42:00Z</dcterms:modified>
</cp:coreProperties>
</file>