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21A6" w:rsidRPr="00C4279F" w:rsidRDefault="006521A6" w:rsidP="006521A6">
      <w:pPr>
        <w:spacing w:after="0" w:line="240" w:lineRule="auto"/>
        <w:ind w:firstLine="708"/>
        <w:jc w:val="both"/>
        <w:rPr>
          <w:rFonts w:ascii="Arial" w:eastAsia="Times New Roman" w:hAnsi="Arial" w:cs="Arial"/>
          <w:bCs/>
          <w:sz w:val="24"/>
          <w:szCs w:val="24"/>
          <w:lang w:val="sr-Cyrl-CS"/>
        </w:rPr>
      </w:pPr>
      <w:r w:rsidRPr="00C4279F">
        <w:rPr>
          <w:rFonts w:ascii="Arial" w:eastAsia="Times New Roman" w:hAnsi="Arial" w:cs="Arial"/>
          <w:bCs/>
          <w:sz w:val="24"/>
          <w:szCs w:val="24"/>
          <w:lang w:val="sr-Cyrl-CS"/>
        </w:rPr>
        <w:t>На  основу  члан</w:t>
      </w:r>
      <w:r w:rsidRPr="00C4279F">
        <w:rPr>
          <w:rFonts w:ascii="Arial" w:eastAsia="Times New Roman" w:hAnsi="Arial" w:cs="Arial"/>
          <w:bCs/>
          <w:sz w:val="24"/>
          <w:szCs w:val="24"/>
          <w:lang w:val="sr-Cyrl-RS"/>
        </w:rPr>
        <w:t>ова 92. и 97. став 4.</w:t>
      </w:r>
      <w:r w:rsidRPr="00C4279F">
        <w:rPr>
          <w:rFonts w:ascii="Arial" w:eastAsia="Times New Roman" w:hAnsi="Arial" w:cs="Arial"/>
          <w:bCs/>
          <w:sz w:val="24"/>
          <w:szCs w:val="24"/>
          <w:lang w:val="sr-Cyrl-CS"/>
        </w:rPr>
        <w:t xml:space="preserve"> Закона о планирању и изградњи</w:t>
      </w:r>
      <w:r w:rsidRPr="00C4279F">
        <w:rPr>
          <w:rFonts w:ascii="Arial" w:eastAsia="Times New Roman" w:hAnsi="Arial" w:cs="Arial"/>
          <w:bCs/>
          <w:sz w:val="24"/>
          <w:szCs w:val="24"/>
          <w:lang w:val="sr-Cyrl-RS"/>
        </w:rPr>
        <w:t xml:space="preserve"> („Сл. гласник РС'', бр 72/200,145/2014…9/2020)</w:t>
      </w:r>
      <w:r w:rsidRPr="00C4279F">
        <w:rPr>
          <w:rFonts w:ascii="Arial" w:eastAsia="Times New Roman" w:hAnsi="Arial" w:cs="Arial"/>
          <w:bCs/>
          <w:sz w:val="24"/>
          <w:szCs w:val="24"/>
          <w:lang w:val="sr-Cyrl-CS"/>
        </w:rPr>
        <w:t xml:space="preserve"> и члана </w:t>
      </w:r>
      <w:r w:rsidRPr="00C4279F">
        <w:rPr>
          <w:rFonts w:ascii="Arial" w:eastAsia="Times New Roman" w:hAnsi="Arial" w:cs="Arial"/>
          <w:bCs/>
          <w:sz w:val="24"/>
          <w:szCs w:val="24"/>
          <w:lang w:val="sr-Cyrl-RS"/>
        </w:rPr>
        <w:t>40</w:t>
      </w:r>
      <w:r w:rsidRPr="00C4279F">
        <w:rPr>
          <w:rFonts w:ascii="Arial" w:eastAsia="Times New Roman" w:hAnsi="Arial" w:cs="Arial"/>
          <w:bCs/>
          <w:sz w:val="24"/>
          <w:szCs w:val="24"/>
        </w:rPr>
        <w:t>.</w:t>
      </w:r>
      <w:r w:rsidRPr="00C4279F">
        <w:rPr>
          <w:rFonts w:ascii="Arial" w:eastAsia="Times New Roman" w:hAnsi="Arial" w:cs="Arial"/>
          <w:bCs/>
          <w:sz w:val="24"/>
          <w:szCs w:val="24"/>
          <w:lang w:val="sr-Cyrl-CS"/>
        </w:rPr>
        <w:t xml:space="preserve"> Статута општине </w:t>
      </w:r>
      <w:proofErr w:type="spellStart"/>
      <w:r w:rsidRPr="00C4279F">
        <w:rPr>
          <w:rFonts w:ascii="Arial" w:eastAsia="Times New Roman" w:hAnsi="Arial" w:cs="Arial"/>
          <w:bCs/>
          <w:sz w:val="24"/>
          <w:szCs w:val="24"/>
          <w:lang w:val="sr-Cyrl-CS"/>
        </w:rPr>
        <w:t>Чајетина</w:t>
      </w:r>
      <w:proofErr w:type="spellEnd"/>
      <w:r w:rsidRPr="00C4279F">
        <w:rPr>
          <w:rFonts w:ascii="Arial" w:eastAsia="Times New Roman" w:hAnsi="Arial" w:cs="Arial"/>
          <w:bCs/>
          <w:sz w:val="24"/>
          <w:szCs w:val="24"/>
          <w:lang w:val="sr-Cyrl-RS"/>
        </w:rPr>
        <w:t xml:space="preserve"> („Службени лист општине </w:t>
      </w:r>
      <w:proofErr w:type="spellStart"/>
      <w:r w:rsidRPr="00C4279F">
        <w:rPr>
          <w:rFonts w:ascii="Arial" w:eastAsia="Times New Roman" w:hAnsi="Arial" w:cs="Arial"/>
          <w:bCs/>
          <w:sz w:val="24"/>
          <w:szCs w:val="24"/>
          <w:lang w:val="sr-Cyrl-RS"/>
        </w:rPr>
        <w:t>Чајетина</w:t>
      </w:r>
      <w:proofErr w:type="spellEnd"/>
      <w:r w:rsidRPr="00C4279F">
        <w:rPr>
          <w:rFonts w:ascii="Arial" w:eastAsia="Times New Roman" w:hAnsi="Arial" w:cs="Arial"/>
          <w:bCs/>
          <w:sz w:val="24"/>
          <w:szCs w:val="24"/>
          <w:lang w:val="sr-Cyrl-RS"/>
        </w:rPr>
        <w:t xml:space="preserve">'', број 2/2019 ) Скупштина </w:t>
      </w:r>
      <w:r w:rsidRPr="00C4279F">
        <w:rPr>
          <w:rFonts w:ascii="Arial" w:eastAsia="Times New Roman" w:hAnsi="Arial" w:cs="Arial"/>
          <w:bCs/>
          <w:sz w:val="24"/>
          <w:szCs w:val="24"/>
          <w:lang w:val="sr-Cyrl-CS"/>
        </w:rPr>
        <w:t xml:space="preserve"> општине </w:t>
      </w:r>
      <w:proofErr w:type="spellStart"/>
      <w:r w:rsidRPr="00C4279F">
        <w:rPr>
          <w:rFonts w:ascii="Arial" w:eastAsia="Times New Roman" w:hAnsi="Arial" w:cs="Arial"/>
          <w:bCs/>
          <w:sz w:val="24"/>
          <w:szCs w:val="24"/>
          <w:lang w:val="sr-Cyrl-CS"/>
        </w:rPr>
        <w:t>Чајетина</w:t>
      </w:r>
      <w:proofErr w:type="spellEnd"/>
      <w:r w:rsidRPr="00C4279F">
        <w:rPr>
          <w:rFonts w:ascii="Arial" w:eastAsia="Times New Roman" w:hAnsi="Arial" w:cs="Arial"/>
          <w:bCs/>
          <w:sz w:val="24"/>
          <w:szCs w:val="24"/>
          <w:lang w:val="sr-Cyrl-RS"/>
        </w:rPr>
        <w:t xml:space="preserve"> на седници одржаној 18. фебруара </w:t>
      </w:r>
      <w:r w:rsidRPr="00C4279F">
        <w:rPr>
          <w:rFonts w:ascii="Arial" w:eastAsia="Times New Roman" w:hAnsi="Arial" w:cs="Arial"/>
          <w:bCs/>
          <w:sz w:val="24"/>
          <w:szCs w:val="24"/>
          <w:lang w:val="sr-Cyrl-CS"/>
        </w:rPr>
        <w:t>20</w:t>
      </w:r>
      <w:r w:rsidRPr="00C4279F">
        <w:rPr>
          <w:rFonts w:ascii="Arial" w:eastAsia="Times New Roman" w:hAnsi="Arial" w:cs="Arial"/>
          <w:bCs/>
          <w:sz w:val="24"/>
          <w:szCs w:val="24"/>
          <w:lang w:val="sr-Cyrl-RS"/>
        </w:rPr>
        <w:t>21</w:t>
      </w:r>
      <w:r w:rsidRPr="00C4279F">
        <w:rPr>
          <w:rFonts w:ascii="Arial" w:eastAsia="Times New Roman" w:hAnsi="Arial" w:cs="Arial"/>
          <w:bCs/>
          <w:sz w:val="24"/>
          <w:szCs w:val="24"/>
          <w:lang w:val="sr-Cyrl-CS"/>
        </w:rPr>
        <w:t>.</w:t>
      </w:r>
      <w:r w:rsidRPr="00C4279F">
        <w:rPr>
          <w:rFonts w:ascii="Arial" w:eastAsia="Times New Roman" w:hAnsi="Arial" w:cs="Arial"/>
          <w:bCs/>
          <w:sz w:val="24"/>
          <w:szCs w:val="24"/>
          <w:lang w:val="sr-Cyrl-RS"/>
        </w:rPr>
        <w:t xml:space="preserve"> </w:t>
      </w:r>
      <w:r w:rsidRPr="00C4279F">
        <w:rPr>
          <w:rFonts w:ascii="Arial" w:eastAsia="Times New Roman" w:hAnsi="Arial" w:cs="Arial"/>
          <w:bCs/>
          <w:sz w:val="24"/>
          <w:szCs w:val="24"/>
          <w:lang w:val="sr-Cyrl-CS"/>
        </w:rPr>
        <w:t>године</w:t>
      </w:r>
      <w:r w:rsidRPr="00C4279F">
        <w:rPr>
          <w:rFonts w:ascii="Arial" w:eastAsia="Times New Roman" w:hAnsi="Arial" w:cs="Arial"/>
          <w:bCs/>
          <w:sz w:val="24"/>
          <w:szCs w:val="24"/>
          <w:lang w:val="sr-Cyrl-RS"/>
        </w:rPr>
        <w:t>,</w:t>
      </w:r>
      <w:r w:rsidRPr="00C4279F">
        <w:rPr>
          <w:rFonts w:ascii="Arial" w:eastAsia="Times New Roman" w:hAnsi="Arial" w:cs="Arial"/>
          <w:bCs/>
          <w:sz w:val="24"/>
          <w:szCs w:val="24"/>
          <w:lang w:val="sr-Cyrl-CS"/>
        </w:rPr>
        <w:t xml:space="preserve"> донела је</w:t>
      </w:r>
    </w:p>
    <w:p w:rsidR="006521A6" w:rsidRPr="00C4279F" w:rsidRDefault="006521A6" w:rsidP="006521A6">
      <w:pPr>
        <w:spacing w:after="0" w:line="240" w:lineRule="auto"/>
        <w:jc w:val="both"/>
        <w:rPr>
          <w:rFonts w:ascii="Arial" w:eastAsia="Times New Roman" w:hAnsi="Arial" w:cs="Arial"/>
          <w:bCs/>
          <w:sz w:val="24"/>
          <w:szCs w:val="24"/>
          <w:lang w:val="sr-Cyrl-CS" w:eastAsia="sr-Latn-CS"/>
        </w:rPr>
      </w:pPr>
    </w:p>
    <w:p w:rsidR="006521A6" w:rsidRPr="00C4279F" w:rsidRDefault="006521A6" w:rsidP="006521A6">
      <w:pPr>
        <w:spacing w:after="0" w:line="240" w:lineRule="auto"/>
        <w:jc w:val="center"/>
        <w:rPr>
          <w:rFonts w:ascii="Arial" w:eastAsia="Times New Roman" w:hAnsi="Arial" w:cs="Arial"/>
          <w:b/>
          <w:sz w:val="28"/>
          <w:szCs w:val="28"/>
          <w:lang w:eastAsia="sr-Latn-CS"/>
        </w:rPr>
      </w:pPr>
      <w:r w:rsidRPr="00C4279F">
        <w:rPr>
          <w:rFonts w:ascii="Arial" w:eastAsia="Times New Roman" w:hAnsi="Arial" w:cs="Arial"/>
          <w:b/>
          <w:sz w:val="28"/>
          <w:szCs w:val="28"/>
          <w:lang w:eastAsia="sr-Latn-CS"/>
        </w:rPr>
        <w:t>ОДЛУК</w:t>
      </w:r>
      <w:r w:rsidRPr="00C4279F">
        <w:rPr>
          <w:rFonts w:ascii="Arial" w:eastAsia="Times New Roman" w:hAnsi="Arial" w:cs="Arial"/>
          <w:b/>
          <w:sz w:val="28"/>
          <w:szCs w:val="28"/>
          <w:lang w:val="sr-Cyrl-CS" w:eastAsia="sr-Latn-CS"/>
        </w:rPr>
        <w:t>У</w:t>
      </w:r>
      <w:r w:rsidRPr="00C4279F">
        <w:rPr>
          <w:rFonts w:ascii="Arial" w:eastAsia="Times New Roman" w:hAnsi="Arial" w:cs="Arial"/>
          <w:b/>
          <w:sz w:val="28"/>
          <w:szCs w:val="28"/>
          <w:lang w:eastAsia="sr-Latn-CS"/>
        </w:rPr>
        <w:t xml:space="preserve">  О</w:t>
      </w:r>
    </w:p>
    <w:p w:rsidR="006521A6" w:rsidRPr="00C4279F" w:rsidRDefault="006521A6" w:rsidP="006521A6">
      <w:pPr>
        <w:spacing w:after="0" w:line="240" w:lineRule="auto"/>
        <w:jc w:val="center"/>
        <w:rPr>
          <w:rFonts w:ascii="Arial" w:eastAsia="Times New Roman" w:hAnsi="Arial" w:cs="Arial"/>
          <w:b/>
          <w:caps/>
          <w:sz w:val="28"/>
          <w:szCs w:val="28"/>
          <w:lang w:val="sr-Cyrl-RS" w:eastAsia="sr-Latn-CS"/>
        </w:rPr>
      </w:pPr>
      <w:r w:rsidRPr="00C4279F">
        <w:rPr>
          <w:rFonts w:ascii="Arial" w:eastAsia="Times New Roman" w:hAnsi="Arial" w:cs="Arial"/>
          <w:b/>
          <w:sz w:val="28"/>
          <w:szCs w:val="28"/>
          <w:lang w:val="sr-Cyrl-RS" w:eastAsia="sr-Latn-CS"/>
        </w:rPr>
        <w:t>УРЕЂИВАЊУ ГРАЂЕВИНСКОГ ЗЕМЉИШТА СРЕДСТВИМА „РАДАКОВИЋ ИНВЕСТ“ ДОО ИЗ БЕОГРАДА, КРСТА ПЈЕВИЋ ПР ГРАЂЕВИНСКА РАДЊА ПЈЕВИЋ ЗЛАТИБОР, СЗР „ПАРИЗ 17“ РИСТАНОВИЋ МИЛЕНКО ПР ЗЛАТИБОР, БРАНКО БАБИЋ ИЗ БЕОГРАДА, ВЛАДАН ПОЊАВИЋ ИЗ ЗЛАТИБОРА, ДУШАН ВУКОТИЋ ИЗ РАВНИ, ИГОР НОВАКОВИЋ ИЗ БЕОГРАДА</w:t>
      </w:r>
    </w:p>
    <w:p w:rsidR="006521A6" w:rsidRPr="00C4279F" w:rsidRDefault="006521A6" w:rsidP="006521A6">
      <w:pPr>
        <w:spacing w:after="0" w:line="240" w:lineRule="auto"/>
        <w:jc w:val="center"/>
        <w:rPr>
          <w:rFonts w:ascii="Arial" w:eastAsia="Times New Roman" w:hAnsi="Arial" w:cs="Arial"/>
          <w:b/>
          <w:caps/>
          <w:sz w:val="28"/>
          <w:szCs w:val="28"/>
          <w:lang w:val="sr-Cyrl-RS" w:eastAsia="sr-Latn-CS"/>
        </w:rPr>
      </w:pPr>
    </w:p>
    <w:p w:rsidR="006521A6" w:rsidRPr="00C4279F" w:rsidRDefault="006521A6" w:rsidP="006521A6">
      <w:pPr>
        <w:spacing w:after="0" w:line="240" w:lineRule="auto"/>
        <w:rPr>
          <w:rFonts w:ascii="Arial" w:eastAsia="Times New Roman" w:hAnsi="Arial" w:cs="Arial"/>
          <w:sz w:val="24"/>
          <w:szCs w:val="24"/>
          <w:lang w:val="sr-Cyrl-RS" w:eastAsia="sr-Latn-CS"/>
        </w:rPr>
      </w:pPr>
    </w:p>
    <w:p w:rsidR="006521A6" w:rsidRPr="00C4279F" w:rsidRDefault="006521A6" w:rsidP="006521A6">
      <w:pPr>
        <w:spacing w:after="0" w:line="240" w:lineRule="auto"/>
        <w:jc w:val="center"/>
        <w:rPr>
          <w:rFonts w:ascii="Arial" w:eastAsia="Times New Roman" w:hAnsi="Arial" w:cs="Arial"/>
          <w:b/>
          <w:sz w:val="24"/>
          <w:szCs w:val="24"/>
          <w:lang w:val="sr-Cyrl-CS" w:eastAsia="sr-Latn-CS"/>
        </w:rPr>
      </w:pPr>
      <w:r w:rsidRPr="00C4279F">
        <w:rPr>
          <w:rFonts w:ascii="Arial" w:eastAsia="Times New Roman" w:hAnsi="Arial" w:cs="Arial"/>
          <w:b/>
          <w:sz w:val="24"/>
          <w:szCs w:val="24"/>
          <w:lang w:val="sr-Cyrl-CS" w:eastAsia="sr-Latn-CS"/>
        </w:rPr>
        <w:t>Члан 1.</w:t>
      </w:r>
    </w:p>
    <w:p w:rsidR="006521A6" w:rsidRPr="00C4279F" w:rsidRDefault="006521A6" w:rsidP="006521A6">
      <w:pPr>
        <w:spacing w:after="0" w:line="240" w:lineRule="auto"/>
        <w:ind w:firstLine="708"/>
        <w:rPr>
          <w:rFonts w:ascii="Arial" w:eastAsia="Times New Roman" w:hAnsi="Arial" w:cs="Arial"/>
          <w:sz w:val="24"/>
          <w:szCs w:val="24"/>
          <w:lang w:val="sr-Cyrl-CS" w:eastAsia="sr-Latn-CS"/>
        </w:rPr>
      </w:pPr>
    </w:p>
    <w:p w:rsidR="006521A6" w:rsidRPr="00C4279F" w:rsidRDefault="006521A6" w:rsidP="006521A6">
      <w:pPr>
        <w:spacing w:after="0" w:line="240" w:lineRule="auto"/>
        <w:ind w:firstLine="708"/>
        <w:jc w:val="both"/>
        <w:rPr>
          <w:rFonts w:ascii="Arial" w:eastAsia="Times New Roman" w:hAnsi="Arial" w:cs="Arial"/>
          <w:caps/>
          <w:sz w:val="24"/>
          <w:szCs w:val="24"/>
          <w:lang w:val="sr-Cyrl-RS" w:eastAsia="sr-Latn-CS"/>
        </w:rPr>
      </w:pPr>
      <w:r w:rsidRPr="00C4279F">
        <w:rPr>
          <w:rFonts w:ascii="Arial" w:eastAsia="Times New Roman" w:hAnsi="Arial" w:cs="Arial"/>
          <w:sz w:val="24"/>
          <w:szCs w:val="24"/>
          <w:lang w:val="sr-Cyrl-CS" w:eastAsia="sr-Latn-CS"/>
        </w:rPr>
        <w:t>Овом о</w:t>
      </w:r>
      <w:proofErr w:type="spellStart"/>
      <w:r w:rsidRPr="00C4279F">
        <w:rPr>
          <w:rFonts w:ascii="Arial" w:eastAsia="Times New Roman" w:hAnsi="Arial" w:cs="Arial"/>
          <w:sz w:val="24"/>
          <w:szCs w:val="24"/>
          <w:lang w:eastAsia="sr-Latn-CS"/>
        </w:rPr>
        <w:t>длук</w:t>
      </w:r>
      <w:proofErr w:type="spellEnd"/>
      <w:r w:rsidRPr="00C4279F">
        <w:rPr>
          <w:rFonts w:ascii="Arial" w:eastAsia="Times New Roman" w:hAnsi="Arial" w:cs="Arial"/>
          <w:sz w:val="24"/>
          <w:szCs w:val="24"/>
          <w:lang w:val="sr-Cyrl-RS" w:eastAsia="sr-Latn-CS"/>
        </w:rPr>
        <w:t>ом</w:t>
      </w:r>
      <w:r w:rsidRPr="00C4279F">
        <w:rPr>
          <w:rFonts w:ascii="Arial" w:eastAsia="Times New Roman" w:hAnsi="Arial" w:cs="Arial"/>
          <w:sz w:val="24"/>
          <w:szCs w:val="24"/>
          <w:lang w:val="sr-Latn-CS" w:eastAsia="sr-Latn-CS"/>
        </w:rPr>
        <w:t xml:space="preserve"> </w:t>
      </w:r>
      <w:r w:rsidRPr="00C4279F">
        <w:rPr>
          <w:rFonts w:ascii="Arial" w:eastAsia="Times New Roman" w:hAnsi="Arial" w:cs="Arial"/>
          <w:sz w:val="24"/>
          <w:szCs w:val="24"/>
          <w:lang w:val="sr-Cyrl-RS" w:eastAsia="sr-Latn-CS"/>
        </w:rPr>
        <w:t>о уређивању грађевинског земљишта предвиђа се изградња и</w:t>
      </w:r>
      <w:proofErr w:type="spellStart"/>
      <w:r w:rsidRPr="00C4279F">
        <w:rPr>
          <w:rFonts w:ascii="Arial" w:hAnsi="Arial" w:cs="Arial"/>
          <w:sz w:val="24"/>
          <w:szCs w:val="24"/>
          <w:lang w:val="sr-Cyrl-CS"/>
        </w:rPr>
        <w:t>нфраструктурних</w:t>
      </w:r>
      <w:proofErr w:type="spellEnd"/>
      <w:r w:rsidRPr="00C4279F">
        <w:rPr>
          <w:rFonts w:ascii="Arial" w:hAnsi="Arial" w:cs="Arial"/>
          <w:sz w:val="24"/>
          <w:szCs w:val="24"/>
          <w:lang w:val="sr-Cyrl-CS"/>
        </w:rPr>
        <w:t xml:space="preserve"> објеката на територији општине </w:t>
      </w:r>
      <w:proofErr w:type="spellStart"/>
      <w:r w:rsidRPr="00C4279F">
        <w:rPr>
          <w:rFonts w:ascii="Arial" w:hAnsi="Arial" w:cs="Arial"/>
          <w:sz w:val="24"/>
          <w:szCs w:val="24"/>
          <w:lang w:val="sr-Cyrl-CS"/>
        </w:rPr>
        <w:t>Чајетина</w:t>
      </w:r>
      <w:proofErr w:type="spellEnd"/>
      <w:r w:rsidRPr="00C4279F">
        <w:rPr>
          <w:rFonts w:ascii="Arial" w:hAnsi="Arial" w:cs="Arial"/>
          <w:sz w:val="24"/>
          <w:szCs w:val="24"/>
          <w:lang w:val="sr-Cyrl-CS"/>
        </w:rPr>
        <w:t xml:space="preserve"> </w:t>
      </w:r>
      <w:r w:rsidRPr="00C4279F">
        <w:rPr>
          <w:rFonts w:ascii="Arial" w:hAnsi="Arial" w:cs="Arial"/>
          <w:sz w:val="24"/>
          <w:szCs w:val="24"/>
          <w:lang w:val="sr-Cyrl-RS"/>
        </w:rPr>
        <w:t xml:space="preserve">који би се финансирали средствима инвеститора </w:t>
      </w:r>
      <w:r w:rsidRPr="00C4279F">
        <w:rPr>
          <w:rFonts w:ascii="Arial" w:eastAsia="Times New Roman" w:hAnsi="Arial" w:cs="Arial"/>
          <w:sz w:val="24"/>
          <w:szCs w:val="24"/>
          <w:lang w:val="sr-Cyrl-RS" w:eastAsia="sr-Latn-CS"/>
        </w:rPr>
        <w:t xml:space="preserve">„Радаковић </w:t>
      </w:r>
      <w:proofErr w:type="spellStart"/>
      <w:r w:rsidRPr="00C4279F">
        <w:rPr>
          <w:rFonts w:ascii="Arial" w:eastAsia="Times New Roman" w:hAnsi="Arial" w:cs="Arial"/>
          <w:sz w:val="24"/>
          <w:szCs w:val="24"/>
          <w:lang w:val="sr-Cyrl-RS" w:eastAsia="sr-Latn-CS"/>
        </w:rPr>
        <w:t>инвест</w:t>
      </w:r>
      <w:proofErr w:type="spellEnd"/>
      <w:r w:rsidRPr="00C4279F">
        <w:rPr>
          <w:rFonts w:ascii="Arial" w:eastAsia="Times New Roman" w:hAnsi="Arial" w:cs="Arial"/>
          <w:sz w:val="24"/>
          <w:szCs w:val="24"/>
          <w:lang w:val="sr-Cyrl-RS" w:eastAsia="sr-Latn-CS"/>
        </w:rPr>
        <w:t xml:space="preserve">“ </w:t>
      </w:r>
      <w:proofErr w:type="spellStart"/>
      <w:r w:rsidRPr="00C4279F">
        <w:rPr>
          <w:rFonts w:ascii="Arial" w:eastAsia="Times New Roman" w:hAnsi="Arial" w:cs="Arial"/>
          <w:sz w:val="24"/>
          <w:szCs w:val="24"/>
          <w:lang w:val="sr-Cyrl-RS" w:eastAsia="sr-Latn-CS"/>
        </w:rPr>
        <w:t>д.о.о</w:t>
      </w:r>
      <w:proofErr w:type="spellEnd"/>
      <w:r w:rsidRPr="00C4279F">
        <w:rPr>
          <w:rFonts w:ascii="Arial" w:eastAsia="Times New Roman" w:hAnsi="Arial" w:cs="Arial"/>
          <w:sz w:val="24"/>
          <w:szCs w:val="24"/>
          <w:lang w:val="sr-Cyrl-RS" w:eastAsia="sr-Latn-CS"/>
        </w:rPr>
        <w:t xml:space="preserve">. из Београда, Крста </w:t>
      </w:r>
      <w:proofErr w:type="spellStart"/>
      <w:r w:rsidRPr="00C4279F">
        <w:rPr>
          <w:rFonts w:ascii="Arial" w:eastAsia="Times New Roman" w:hAnsi="Arial" w:cs="Arial"/>
          <w:sz w:val="24"/>
          <w:szCs w:val="24"/>
          <w:lang w:val="sr-Cyrl-RS" w:eastAsia="sr-Latn-CS"/>
        </w:rPr>
        <w:t>Пјевић</w:t>
      </w:r>
      <w:proofErr w:type="spellEnd"/>
      <w:r w:rsidRPr="00C4279F">
        <w:rPr>
          <w:rFonts w:ascii="Arial" w:eastAsia="Times New Roman" w:hAnsi="Arial" w:cs="Arial"/>
          <w:sz w:val="24"/>
          <w:szCs w:val="24"/>
          <w:lang w:val="sr-Cyrl-RS" w:eastAsia="sr-Latn-CS"/>
        </w:rPr>
        <w:t xml:space="preserve"> ПР грађевинска радња </w:t>
      </w:r>
      <w:proofErr w:type="spellStart"/>
      <w:r w:rsidRPr="00C4279F">
        <w:rPr>
          <w:rFonts w:ascii="Arial" w:eastAsia="Times New Roman" w:hAnsi="Arial" w:cs="Arial"/>
          <w:sz w:val="24"/>
          <w:szCs w:val="24"/>
          <w:lang w:val="sr-Cyrl-RS" w:eastAsia="sr-Latn-CS"/>
        </w:rPr>
        <w:t>Пјевић</w:t>
      </w:r>
      <w:proofErr w:type="spellEnd"/>
      <w:r w:rsidRPr="00C4279F">
        <w:rPr>
          <w:rFonts w:ascii="Arial" w:eastAsia="Times New Roman" w:hAnsi="Arial" w:cs="Arial"/>
          <w:sz w:val="24"/>
          <w:szCs w:val="24"/>
          <w:lang w:val="sr-Cyrl-RS" w:eastAsia="sr-Latn-CS"/>
        </w:rPr>
        <w:t xml:space="preserve"> Златибор, СЗР „Париз 17“ Ристановић Миленко ПР Златибор, Бранко Бабић из Београда, Владан Поњавић из Златибора, Душан Вукотић из Равни, Игор Новаковић из Београда</w:t>
      </w:r>
      <w:r w:rsidRPr="00C4279F">
        <w:rPr>
          <w:rFonts w:ascii="Arial" w:hAnsi="Arial" w:cs="Arial"/>
          <w:sz w:val="24"/>
          <w:szCs w:val="24"/>
          <w:lang w:val="sr-Cyrl-RS"/>
        </w:rPr>
        <w:t xml:space="preserve"> и то:</w:t>
      </w:r>
    </w:p>
    <w:p w:rsidR="006521A6" w:rsidRPr="00C4279F" w:rsidRDefault="006521A6" w:rsidP="006521A6">
      <w:pPr>
        <w:spacing w:after="0" w:line="240" w:lineRule="auto"/>
        <w:ind w:firstLine="708"/>
        <w:jc w:val="both"/>
        <w:rPr>
          <w:rFonts w:ascii="Arial" w:hAnsi="Arial" w:cs="Arial"/>
          <w:sz w:val="24"/>
          <w:szCs w:val="24"/>
          <w:lang w:val="sr-Cyrl-RS"/>
        </w:rPr>
      </w:pPr>
    </w:p>
    <w:p w:rsidR="006521A6" w:rsidRPr="00C4279F" w:rsidRDefault="006521A6" w:rsidP="006521A6">
      <w:pPr>
        <w:numPr>
          <w:ilvl w:val="0"/>
          <w:numId w:val="18"/>
        </w:numPr>
        <w:spacing w:after="0" w:line="240" w:lineRule="auto"/>
        <w:contextualSpacing/>
        <w:jc w:val="both"/>
        <w:rPr>
          <w:rFonts w:ascii="Arial" w:hAnsi="Arial" w:cs="Arial"/>
          <w:sz w:val="24"/>
          <w:szCs w:val="24"/>
          <w:lang w:val="sr-Cyrl-CS" w:eastAsia="sr-Latn-CS"/>
        </w:rPr>
      </w:pPr>
      <w:r w:rsidRPr="00C4279F">
        <w:rPr>
          <w:rFonts w:ascii="Arial" w:hAnsi="Arial" w:cs="Arial"/>
          <w:sz w:val="24"/>
          <w:szCs w:val="24"/>
          <w:lang w:val="sr-Cyrl-CS" w:eastAsia="sr-Latn-CS"/>
        </w:rPr>
        <w:t xml:space="preserve">радова на асфалтирању пута </w:t>
      </w:r>
      <w:proofErr w:type="spellStart"/>
      <w:r w:rsidRPr="00C4279F">
        <w:rPr>
          <w:rFonts w:ascii="Arial" w:hAnsi="Arial" w:cs="Arial"/>
          <w:sz w:val="24"/>
          <w:szCs w:val="24"/>
          <w:lang w:val="sr-Cyrl-CS" w:eastAsia="sr-Latn-CS"/>
        </w:rPr>
        <w:t>Тић</w:t>
      </w:r>
      <w:proofErr w:type="spellEnd"/>
      <w:r w:rsidRPr="00C4279F">
        <w:rPr>
          <w:rFonts w:ascii="Arial" w:hAnsi="Arial" w:cs="Arial"/>
          <w:sz w:val="24"/>
          <w:szCs w:val="24"/>
          <w:lang w:val="sr-Cyrl-CS" w:eastAsia="sr-Latn-CS"/>
        </w:rPr>
        <w:t xml:space="preserve"> Поље-</w:t>
      </w:r>
      <w:proofErr w:type="spellStart"/>
      <w:r w:rsidRPr="00C4279F">
        <w:rPr>
          <w:rFonts w:ascii="Arial" w:hAnsi="Arial" w:cs="Arial"/>
          <w:sz w:val="24"/>
          <w:szCs w:val="24"/>
          <w:lang w:val="sr-Cyrl-CS" w:eastAsia="sr-Latn-CS"/>
        </w:rPr>
        <w:t>Влаовина</w:t>
      </w:r>
      <w:proofErr w:type="spellEnd"/>
      <w:r w:rsidRPr="00C4279F">
        <w:rPr>
          <w:rFonts w:ascii="Arial" w:hAnsi="Arial" w:cs="Arial"/>
          <w:sz w:val="24"/>
          <w:szCs w:val="24"/>
          <w:lang w:val="sr-Cyrl-CS" w:eastAsia="sr-Latn-CS"/>
        </w:rPr>
        <w:t xml:space="preserve">, </w:t>
      </w:r>
      <w:r w:rsidRPr="00C4279F">
        <w:rPr>
          <w:rFonts w:ascii="Arial" w:hAnsi="Arial" w:cs="Arial"/>
          <w:sz w:val="24"/>
          <w:szCs w:val="24"/>
          <w:lang w:eastAsia="sr-Latn-CS"/>
        </w:rPr>
        <w:t xml:space="preserve">L=950,00 </w:t>
      </w:r>
      <w:r w:rsidRPr="00C4279F">
        <w:rPr>
          <w:rFonts w:ascii="Arial" w:hAnsi="Arial" w:cs="Arial"/>
          <w:sz w:val="24"/>
          <w:szCs w:val="24"/>
          <w:lang w:val="sr-Cyrl-RS" w:eastAsia="sr-Latn-CS"/>
        </w:rPr>
        <w:t>м</w:t>
      </w:r>
      <w:r w:rsidRPr="00C4279F">
        <w:rPr>
          <w:rFonts w:ascii="Arial" w:hAnsi="Arial" w:cs="Arial"/>
          <w:sz w:val="24"/>
          <w:szCs w:val="24"/>
          <w:vertAlign w:val="superscript"/>
          <w:lang w:val="sr-Cyrl-RS" w:eastAsia="sr-Latn-CS"/>
        </w:rPr>
        <w:t>1</w:t>
      </w:r>
      <w:r w:rsidRPr="00C4279F">
        <w:rPr>
          <w:rFonts w:ascii="Arial" w:hAnsi="Arial" w:cs="Arial"/>
          <w:sz w:val="24"/>
          <w:szCs w:val="24"/>
          <w:lang w:val="sr-Cyrl-RS" w:eastAsia="sr-Latn-CS"/>
        </w:rPr>
        <w:t xml:space="preserve">, </w:t>
      </w:r>
      <w:r w:rsidRPr="00C4279F">
        <w:rPr>
          <w:rFonts w:ascii="Arial" w:hAnsi="Arial" w:cs="Arial"/>
          <w:sz w:val="24"/>
          <w:szCs w:val="24"/>
          <w:lang w:val="en-US" w:eastAsia="sr-Latn-CS"/>
        </w:rPr>
        <w:t>b</w:t>
      </w:r>
      <w:r w:rsidRPr="00C4279F">
        <w:rPr>
          <w:rFonts w:ascii="Arial" w:hAnsi="Arial" w:cs="Arial"/>
          <w:sz w:val="24"/>
          <w:szCs w:val="24"/>
          <w:lang w:val="sr-Cyrl-RS" w:eastAsia="sr-Latn-CS"/>
        </w:rPr>
        <w:t>=6,00 м</w:t>
      </w:r>
      <w:r w:rsidRPr="00C4279F">
        <w:rPr>
          <w:rFonts w:ascii="Arial" w:hAnsi="Arial" w:cs="Arial"/>
          <w:sz w:val="24"/>
          <w:szCs w:val="24"/>
          <w:vertAlign w:val="superscript"/>
          <w:lang w:val="sr-Cyrl-RS" w:eastAsia="sr-Latn-CS"/>
        </w:rPr>
        <w:t>1</w:t>
      </w:r>
      <w:r w:rsidRPr="00C4279F">
        <w:rPr>
          <w:rFonts w:ascii="Arial" w:hAnsi="Arial" w:cs="Arial"/>
          <w:sz w:val="24"/>
          <w:szCs w:val="24"/>
          <w:lang w:val="sr-Cyrl-RS" w:eastAsia="sr-Latn-CS"/>
        </w:rPr>
        <w:t xml:space="preserve">, у предрачунској вредности од </w:t>
      </w:r>
      <w:r w:rsidRPr="00C4279F">
        <w:rPr>
          <w:rFonts w:ascii="Arial" w:hAnsi="Arial" w:cs="Arial"/>
          <w:b/>
          <w:sz w:val="24"/>
          <w:szCs w:val="24"/>
          <w:lang w:val="sr-Cyrl-RS" w:eastAsia="sr-Latn-CS"/>
        </w:rPr>
        <w:t>28.970.125,00</w:t>
      </w:r>
      <w:r w:rsidRPr="00C4279F">
        <w:rPr>
          <w:rFonts w:ascii="Arial" w:hAnsi="Arial" w:cs="Arial"/>
          <w:sz w:val="24"/>
          <w:szCs w:val="24"/>
          <w:lang w:val="sr-Cyrl-RS" w:eastAsia="sr-Latn-CS"/>
        </w:rPr>
        <w:t xml:space="preserve"> динара</w:t>
      </w:r>
    </w:p>
    <w:p w:rsidR="006521A6" w:rsidRPr="00C4279F" w:rsidRDefault="006521A6" w:rsidP="006521A6">
      <w:pPr>
        <w:spacing w:after="0" w:line="240" w:lineRule="auto"/>
        <w:ind w:left="1788"/>
        <w:contextualSpacing/>
        <w:jc w:val="both"/>
        <w:rPr>
          <w:rFonts w:ascii="Arial" w:hAnsi="Arial" w:cs="Arial"/>
          <w:sz w:val="24"/>
          <w:szCs w:val="24"/>
          <w:lang w:val="sr-Cyrl-CS" w:eastAsia="sr-Latn-CS"/>
        </w:rPr>
      </w:pPr>
    </w:p>
    <w:p w:rsidR="006521A6" w:rsidRPr="00C4279F" w:rsidRDefault="006521A6" w:rsidP="006521A6">
      <w:pPr>
        <w:numPr>
          <w:ilvl w:val="0"/>
          <w:numId w:val="18"/>
        </w:numPr>
        <w:spacing w:after="0" w:line="240" w:lineRule="auto"/>
        <w:contextualSpacing/>
        <w:jc w:val="both"/>
        <w:rPr>
          <w:rFonts w:ascii="Arial" w:hAnsi="Arial" w:cs="Arial"/>
          <w:sz w:val="24"/>
          <w:szCs w:val="24"/>
          <w:lang w:val="sr-Cyrl-CS" w:eastAsia="sr-Latn-CS"/>
        </w:rPr>
      </w:pPr>
      <w:r w:rsidRPr="00C4279F">
        <w:rPr>
          <w:rFonts w:ascii="Arial" w:hAnsi="Arial" w:cs="Arial"/>
          <w:sz w:val="24"/>
          <w:szCs w:val="24"/>
          <w:lang w:val="sr-Cyrl-RS" w:eastAsia="sr-Latn-CS"/>
        </w:rPr>
        <w:t xml:space="preserve">радова на изради цевног пропуста </w:t>
      </w:r>
      <w:proofErr w:type="spellStart"/>
      <w:r w:rsidRPr="00C4279F">
        <w:rPr>
          <w:rFonts w:ascii="Arial" w:hAnsi="Arial" w:cs="Arial"/>
          <w:sz w:val="24"/>
          <w:szCs w:val="24"/>
          <w:lang w:val="sr-Cyrl-CS" w:eastAsia="sr-Latn-CS"/>
        </w:rPr>
        <w:t>Тић</w:t>
      </w:r>
      <w:proofErr w:type="spellEnd"/>
      <w:r w:rsidRPr="00C4279F">
        <w:rPr>
          <w:rFonts w:ascii="Arial" w:hAnsi="Arial" w:cs="Arial"/>
          <w:sz w:val="24"/>
          <w:szCs w:val="24"/>
          <w:lang w:val="sr-Cyrl-CS" w:eastAsia="sr-Latn-CS"/>
        </w:rPr>
        <w:t xml:space="preserve"> Поље-</w:t>
      </w:r>
      <w:proofErr w:type="spellStart"/>
      <w:r w:rsidRPr="00C4279F">
        <w:rPr>
          <w:rFonts w:ascii="Arial" w:hAnsi="Arial" w:cs="Arial"/>
          <w:sz w:val="24"/>
          <w:szCs w:val="24"/>
          <w:lang w:val="sr-Cyrl-CS" w:eastAsia="sr-Latn-CS"/>
        </w:rPr>
        <w:t>Влаовина</w:t>
      </w:r>
      <w:proofErr w:type="spellEnd"/>
      <w:r w:rsidRPr="00C4279F">
        <w:rPr>
          <w:rFonts w:ascii="Arial" w:hAnsi="Arial" w:cs="Arial"/>
          <w:sz w:val="24"/>
          <w:szCs w:val="24"/>
          <w:lang w:val="sr-Cyrl-CS" w:eastAsia="sr-Latn-CS"/>
        </w:rPr>
        <w:t xml:space="preserve">, </w:t>
      </w:r>
      <w:r w:rsidRPr="00C4279F">
        <w:rPr>
          <w:rFonts w:ascii="Arial" w:hAnsi="Arial" w:cs="Arial"/>
          <w:sz w:val="24"/>
          <w:szCs w:val="24"/>
          <w:lang w:eastAsia="sr-Latn-CS"/>
        </w:rPr>
        <w:t>L=</w:t>
      </w:r>
      <w:r w:rsidRPr="00C4279F">
        <w:rPr>
          <w:rFonts w:ascii="Arial" w:hAnsi="Arial" w:cs="Arial"/>
          <w:sz w:val="24"/>
          <w:szCs w:val="24"/>
          <w:lang w:val="sr-Cyrl-RS" w:eastAsia="sr-Latn-CS"/>
        </w:rPr>
        <w:t xml:space="preserve">60,00 м, </w:t>
      </w:r>
      <w:r w:rsidRPr="00C4279F">
        <w:rPr>
          <w:rFonts w:ascii="Arial" w:hAnsi="Arial" w:cs="Arial"/>
          <w:sz w:val="24"/>
          <w:szCs w:val="24"/>
          <w:shd w:val="clear" w:color="auto" w:fill="FFFFFF"/>
          <w:lang w:val="sr-Cyrl-RS"/>
        </w:rPr>
        <w:t xml:space="preserve">ø – 1000,00 </w:t>
      </w:r>
      <w:proofErr w:type="spellStart"/>
      <w:r w:rsidRPr="00C4279F">
        <w:rPr>
          <w:rFonts w:ascii="Arial" w:hAnsi="Arial" w:cs="Arial"/>
          <w:sz w:val="24"/>
          <w:szCs w:val="24"/>
          <w:shd w:val="clear" w:color="auto" w:fill="FFFFFF"/>
          <w:lang w:val="sr-Cyrl-RS"/>
        </w:rPr>
        <w:t>мм</w:t>
      </w:r>
      <w:proofErr w:type="spellEnd"/>
      <w:r w:rsidRPr="00C4279F">
        <w:rPr>
          <w:rFonts w:ascii="Arial" w:hAnsi="Arial" w:cs="Arial"/>
          <w:sz w:val="24"/>
          <w:szCs w:val="24"/>
          <w:shd w:val="clear" w:color="auto" w:fill="FFFFFF"/>
          <w:lang w:val="sr-Cyrl-RS"/>
        </w:rPr>
        <w:t xml:space="preserve">, у предрачунској вредности од </w:t>
      </w:r>
      <w:r w:rsidRPr="00C4279F">
        <w:rPr>
          <w:rFonts w:ascii="Arial" w:hAnsi="Arial" w:cs="Arial"/>
          <w:b/>
          <w:sz w:val="24"/>
          <w:szCs w:val="24"/>
          <w:shd w:val="clear" w:color="auto" w:fill="FFFFFF"/>
          <w:lang w:val="sr-Cyrl-RS"/>
        </w:rPr>
        <w:t>2.184.982,40</w:t>
      </w:r>
      <w:r w:rsidRPr="00C4279F">
        <w:rPr>
          <w:rFonts w:ascii="Arial" w:hAnsi="Arial" w:cs="Arial"/>
          <w:sz w:val="24"/>
          <w:szCs w:val="24"/>
          <w:shd w:val="clear" w:color="auto" w:fill="FFFFFF"/>
          <w:lang w:val="sr-Cyrl-RS"/>
        </w:rPr>
        <w:t xml:space="preserve"> динара.</w:t>
      </w:r>
    </w:p>
    <w:p w:rsidR="006521A6" w:rsidRPr="00C4279F" w:rsidRDefault="006521A6" w:rsidP="006521A6">
      <w:pPr>
        <w:spacing w:after="0" w:line="240" w:lineRule="auto"/>
        <w:ind w:left="1788"/>
        <w:contextualSpacing/>
        <w:jc w:val="both"/>
        <w:rPr>
          <w:rFonts w:ascii="Arial" w:hAnsi="Arial" w:cs="Arial"/>
          <w:sz w:val="24"/>
          <w:szCs w:val="24"/>
          <w:lang w:val="sr-Cyrl-CS" w:eastAsia="sr-Latn-CS"/>
        </w:rPr>
      </w:pPr>
    </w:p>
    <w:p w:rsidR="006521A6" w:rsidRPr="00C4279F" w:rsidRDefault="006521A6" w:rsidP="006521A6">
      <w:pPr>
        <w:spacing w:after="0" w:line="240" w:lineRule="auto"/>
        <w:jc w:val="center"/>
        <w:rPr>
          <w:rFonts w:ascii="Arial" w:eastAsia="Times New Roman" w:hAnsi="Arial" w:cs="Arial"/>
          <w:b/>
          <w:sz w:val="24"/>
          <w:szCs w:val="24"/>
          <w:lang w:val="sr-Cyrl-CS" w:eastAsia="sr-Latn-CS"/>
        </w:rPr>
      </w:pPr>
      <w:r w:rsidRPr="00C4279F">
        <w:rPr>
          <w:rFonts w:ascii="Arial" w:eastAsia="Times New Roman" w:hAnsi="Arial" w:cs="Arial"/>
          <w:b/>
          <w:sz w:val="24"/>
          <w:szCs w:val="24"/>
          <w:lang w:val="sr-Cyrl-CS" w:eastAsia="sr-Latn-CS"/>
        </w:rPr>
        <w:t>Члан 2.</w:t>
      </w:r>
    </w:p>
    <w:p w:rsidR="006521A6" w:rsidRPr="00C4279F" w:rsidRDefault="006521A6" w:rsidP="006521A6">
      <w:pPr>
        <w:spacing w:after="0" w:line="240" w:lineRule="auto"/>
        <w:jc w:val="both"/>
        <w:rPr>
          <w:rFonts w:ascii="Arial" w:eastAsia="Times New Roman" w:hAnsi="Arial" w:cs="Arial"/>
          <w:sz w:val="24"/>
          <w:szCs w:val="24"/>
          <w:lang w:val="sr-Cyrl-CS" w:eastAsia="sr-Latn-CS"/>
        </w:rPr>
      </w:pPr>
    </w:p>
    <w:p w:rsidR="006521A6" w:rsidRPr="00C4279F" w:rsidRDefault="006521A6" w:rsidP="006521A6">
      <w:pPr>
        <w:spacing w:after="0" w:line="240" w:lineRule="auto"/>
        <w:jc w:val="both"/>
        <w:rPr>
          <w:rFonts w:ascii="Arial" w:eastAsia="Times New Roman" w:hAnsi="Arial" w:cs="Arial"/>
          <w:sz w:val="24"/>
          <w:szCs w:val="24"/>
          <w:lang w:val="sr-Cyrl-CS" w:eastAsia="sr-Latn-CS"/>
        </w:rPr>
      </w:pPr>
      <w:r w:rsidRPr="00C4279F">
        <w:rPr>
          <w:rFonts w:ascii="Arial" w:eastAsia="Times New Roman" w:hAnsi="Arial" w:cs="Arial"/>
          <w:sz w:val="24"/>
          <w:szCs w:val="24"/>
          <w:lang w:val="sr-Cyrl-CS" w:eastAsia="sr-Latn-CS"/>
        </w:rPr>
        <w:t xml:space="preserve"> </w:t>
      </w:r>
      <w:r w:rsidRPr="00C4279F">
        <w:rPr>
          <w:rFonts w:ascii="Arial" w:eastAsia="Times New Roman" w:hAnsi="Arial" w:cs="Arial"/>
          <w:sz w:val="24"/>
          <w:szCs w:val="24"/>
          <w:lang w:val="sr-Cyrl-CS" w:eastAsia="sr-Latn-CS"/>
        </w:rPr>
        <w:tab/>
        <w:t xml:space="preserve">На основу достављених </w:t>
      </w:r>
      <w:proofErr w:type="spellStart"/>
      <w:r w:rsidRPr="00C4279F">
        <w:rPr>
          <w:rFonts w:ascii="Arial" w:eastAsia="Times New Roman" w:hAnsi="Arial" w:cs="Arial"/>
          <w:sz w:val="24"/>
          <w:szCs w:val="24"/>
          <w:lang w:val="sr-Cyrl-CS" w:eastAsia="sr-Latn-CS"/>
        </w:rPr>
        <w:t>предмера</w:t>
      </w:r>
      <w:proofErr w:type="spellEnd"/>
      <w:r w:rsidRPr="00C4279F">
        <w:rPr>
          <w:rFonts w:ascii="Arial" w:eastAsia="Times New Roman" w:hAnsi="Arial" w:cs="Arial"/>
          <w:sz w:val="24"/>
          <w:szCs w:val="24"/>
          <w:lang w:val="sr-Cyrl-CS" w:eastAsia="sr-Latn-CS"/>
        </w:rPr>
        <w:t xml:space="preserve"> и предрачуна и извршене контроле цена из члана 1. ове одлуке, укупна предрачунска вредност радова је  </w:t>
      </w:r>
      <w:r w:rsidRPr="00C4279F">
        <w:rPr>
          <w:rFonts w:ascii="Arial" w:eastAsia="Times New Roman" w:hAnsi="Arial" w:cs="Arial"/>
          <w:b/>
          <w:sz w:val="24"/>
          <w:szCs w:val="24"/>
          <w:lang w:val="sr-Cyrl-CS" w:eastAsia="sr-Latn-CS"/>
        </w:rPr>
        <w:t>31.155.107,40</w:t>
      </w:r>
      <w:r w:rsidRPr="00C4279F">
        <w:rPr>
          <w:rFonts w:ascii="Arial" w:eastAsia="Times New Roman" w:hAnsi="Arial" w:cs="Arial"/>
          <w:sz w:val="24"/>
          <w:szCs w:val="24"/>
          <w:lang w:val="sr-Cyrl-CS" w:eastAsia="sr-Latn-CS"/>
        </w:rPr>
        <w:t xml:space="preserve"> динара, без припадајућег ПДВ-а.</w:t>
      </w:r>
    </w:p>
    <w:p w:rsidR="006521A6" w:rsidRPr="00C4279F" w:rsidRDefault="006521A6" w:rsidP="006521A6">
      <w:pPr>
        <w:spacing w:after="0" w:line="240" w:lineRule="auto"/>
        <w:jc w:val="both"/>
        <w:rPr>
          <w:rFonts w:ascii="Arial" w:eastAsia="Times New Roman" w:hAnsi="Arial" w:cs="Arial"/>
          <w:sz w:val="24"/>
          <w:szCs w:val="24"/>
          <w:lang w:val="sr-Cyrl-CS" w:eastAsia="sr-Latn-CS"/>
        </w:rPr>
      </w:pPr>
      <w:r w:rsidRPr="00C4279F">
        <w:rPr>
          <w:rFonts w:ascii="Arial" w:eastAsia="Times New Roman" w:hAnsi="Arial" w:cs="Arial"/>
          <w:sz w:val="24"/>
          <w:szCs w:val="24"/>
          <w:lang w:val="sr-Cyrl-CS" w:eastAsia="sr-Latn-CS"/>
        </w:rPr>
        <w:tab/>
        <w:t xml:space="preserve"> </w:t>
      </w:r>
    </w:p>
    <w:p w:rsidR="006521A6" w:rsidRPr="00C4279F" w:rsidRDefault="006521A6" w:rsidP="006521A6">
      <w:pPr>
        <w:spacing w:after="0" w:line="240" w:lineRule="auto"/>
        <w:jc w:val="center"/>
        <w:rPr>
          <w:rFonts w:ascii="Arial" w:eastAsia="Times New Roman" w:hAnsi="Arial" w:cs="Arial"/>
          <w:b/>
          <w:sz w:val="24"/>
          <w:szCs w:val="24"/>
          <w:lang w:val="sr-Cyrl-CS" w:eastAsia="sr-Latn-CS"/>
        </w:rPr>
      </w:pPr>
      <w:r w:rsidRPr="00C4279F">
        <w:rPr>
          <w:rFonts w:ascii="Arial" w:eastAsia="Times New Roman" w:hAnsi="Arial" w:cs="Arial"/>
          <w:b/>
          <w:sz w:val="24"/>
          <w:szCs w:val="24"/>
          <w:lang w:val="sr-Cyrl-CS" w:eastAsia="sr-Latn-CS"/>
        </w:rPr>
        <w:t>Члан 3.</w:t>
      </w:r>
    </w:p>
    <w:p w:rsidR="006521A6" w:rsidRPr="00C4279F" w:rsidRDefault="006521A6" w:rsidP="006521A6">
      <w:pPr>
        <w:autoSpaceDE w:val="0"/>
        <w:autoSpaceDN w:val="0"/>
        <w:adjustRightInd w:val="0"/>
        <w:spacing w:after="0" w:line="240" w:lineRule="auto"/>
        <w:jc w:val="both"/>
        <w:rPr>
          <w:rFonts w:ascii="Arial" w:eastAsia="Times New Roman" w:hAnsi="Arial" w:cs="Arial"/>
          <w:b/>
          <w:sz w:val="24"/>
          <w:szCs w:val="24"/>
          <w:lang w:val="sr-Cyrl-CS" w:eastAsia="sr-Latn-CS"/>
        </w:rPr>
      </w:pPr>
    </w:p>
    <w:p w:rsidR="006521A6" w:rsidRPr="00C4279F" w:rsidRDefault="006521A6" w:rsidP="006521A6">
      <w:pPr>
        <w:spacing w:after="0" w:line="240" w:lineRule="auto"/>
        <w:ind w:firstLine="708"/>
        <w:jc w:val="both"/>
        <w:rPr>
          <w:rFonts w:ascii="Arial" w:eastAsia="Times New Roman" w:hAnsi="Arial" w:cs="Arial"/>
          <w:sz w:val="24"/>
          <w:szCs w:val="24"/>
          <w:lang w:val="sr-Cyrl-RS" w:eastAsia="sr-Latn-CS"/>
        </w:rPr>
      </w:pPr>
      <w:r w:rsidRPr="00C4279F">
        <w:rPr>
          <w:rFonts w:ascii="Arial" w:eastAsia="Times New Roman" w:hAnsi="Arial" w:cs="Arial"/>
          <w:sz w:val="24"/>
          <w:szCs w:val="24"/>
          <w:lang w:val="sr-Cyrl-RS" w:eastAsia="sr-Latn-CS"/>
        </w:rPr>
        <w:t xml:space="preserve">Инвеститори </w:t>
      </w:r>
      <w:r w:rsidRPr="00C4279F">
        <w:rPr>
          <w:rFonts w:ascii="Arial" w:hAnsi="Arial" w:cs="Arial"/>
          <w:sz w:val="24"/>
          <w:szCs w:val="24"/>
          <w:lang w:val="sr-Cyrl-RS"/>
        </w:rPr>
        <w:t xml:space="preserve">из члана 1. Одлуке </w:t>
      </w:r>
      <w:r w:rsidRPr="00C4279F">
        <w:rPr>
          <w:rFonts w:ascii="Arial" w:eastAsia="Times New Roman" w:hAnsi="Arial" w:cs="Arial"/>
          <w:sz w:val="24"/>
          <w:szCs w:val="24"/>
          <w:lang w:val="sr-Cyrl-RS" w:eastAsia="sr-Latn-CS"/>
        </w:rPr>
        <w:t xml:space="preserve">граде </w:t>
      </w:r>
      <w:proofErr w:type="spellStart"/>
      <w:r w:rsidRPr="00C4279F">
        <w:rPr>
          <w:rFonts w:ascii="Arial" w:eastAsia="Times New Roman" w:hAnsi="Arial" w:cs="Arial"/>
          <w:sz w:val="24"/>
          <w:szCs w:val="24"/>
          <w:lang w:val="sr-Cyrl-RS" w:eastAsia="sr-Latn-CS"/>
        </w:rPr>
        <w:t>апарт</w:t>
      </w:r>
      <w:proofErr w:type="spellEnd"/>
      <w:r w:rsidRPr="00C4279F">
        <w:rPr>
          <w:rFonts w:ascii="Arial" w:eastAsia="Times New Roman" w:hAnsi="Arial" w:cs="Arial"/>
          <w:sz w:val="24"/>
          <w:szCs w:val="24"/>
          <w:lang w:val="sr-Cyrl-RS" w:eastAsia="sr-Latn-CS"/>
        </w:rPr>
        <w:t xml:space="preserve"> хотел са </w:t>
      </w:r>
      <w:proofErr w:type="spellStart"/>
      <w:r w:rsidRPr="00C4279F">
        <w:rPr>
          <w:rFonts w:ascii="Arial" w:eastAsia="Times New Roman" w:hAnsi="Arial" w:cs="Arial"/>
          <w:sz w:val="24"/>
          <w:szCs w:val="24"/>
          <w:lang w:val="sr-Cyrl-RS" w:eastAsia="sr-Latn-CS"/>
        </w:rPr>
        <w:t>депадансима</w:t>
      </w:r>
      <w:proofErr w:type="spellEnd"/>
      <w:r w:rsidRPr="00C4279F">
        <w:rPr>
          <w:rFonts w:ascii="Arial" w:eastAsia="Times New Roman" w:hAnsi="Arial" w:cs="Arial"/>
          <w:sz w:val="24"/>
          <w:szCs w:val="24"/>
          <w:lang w:val="sr-Cyrl-RS" w:eastAsia="sr-Latn-CS"/>
        </w:rPr>
        <w:t xml:space="preserve"> на катастарској парцели број 4638/8 КО </w:t>
      </w:r>
      <w:proofErr w:type="spellStart"/>
      <w:r w:rsidRPr="00C4279F">
        <w:rPr>
          <w:rFonts w:ascii="Arial" w:eastAsia="Times New Roman" w:hAnsi="Arial" w:cs="Arial"/>
          <w:sz w:val="24"/>
          <w:szCs w:val="24"/>
          <w:lang w:val="sr-Cyrl-RS" w:eastAsia="sr-Latn-CS"/>
        </w:rPr>
        <w:t>Чајетина</w:t>
      </w:r>
      <w:proofErr w:type="spellEnd"/>
      <w:r w:rsidRPr="00C4279F">
        <w:rPr>
          <w:rFonts w:ascii="Arial" w:eastAsia="Times New Roman" w:hAnsi="Arial" w:cs="Arial"/>
          <w:sz w:val="24"/>
          <w:szCs w:val="24"/>
          <w:lang w:val="sr-Cyrl-RS" w:eastAsia="sr-Latn-CS"/>
        </w:rPr>
        <w:t xml:space="preserve"> за који је Општинска управа </w:t>
      </w:r>
    </w:p>
    <w:p w:rsidR="006521A6" w:rsidRPr="00C4279F" w:rsidRDefault="006521A6" w:rsidP="006521A6">
      <w:pPr>
        <w:spacing w:after="0" w:line="240" w:lineRule="auto"/>
        <w:jc w:val="both"/>
        <w:rPr>
          <w:rFonts w:ascii="Arial" w:eastAsia="Times New Roman" w:hAnsi="Arial" w:cs="Arial"/>
          <w:sz w:val="24"/>
          <w:szCs w:val="24"/>
          <w:lang w:val="sr-Cyrl-RS" w:eastAsia="sr-Latn-CS"/>
        </w:rPr>
      </w:pPr>
      <w:proofErr w:type="spellStart"/>
      <w:r w:rsidRPr="00C4279F">
        <w:rPr>
          <w:rFonts w:ascii="Arial" w:eastAsia="Times New Roman" w:hAnsi="Arial" w:cs="Arial"/>
          <w:sz w:val="24"/>
          <w:szCs w:val="24"/>
          <w:lang w:val="sr-Cyrl-RS" w:eastAsia="sr-Latn-CS"/>
        </w:rPr>
        <w:t>Чајетина</w:t>
      </w:r>
      <w:proofErr w:type="spellEnd"/>
      <w:r w:rsidRPr="00C4279F">
        <w:rPr>
          <w:rFonts w:ascii="Arial" w:eastAsia="Times New Roman" w:hAnsi="Arial" w:cs="Arial"/>
          <w:sz w:val="24"/>
          <w:szCs w:val="24"/>
          <w:lang w:val="sr-Cyrl-RS" w:eastAsia="sr-Latn-CS"/>
        </w:rPr>
        <w:t xml:space="preserve"> донела решење о грађевинској дозволи </w:t>
      </w:r>
      <w:r w:rsidRPr="00C4279F">
        <w:rPr>
          <w:rFonts w:ascii="Arial" w:eastAsia="Times New Roman" w:hAnsi="Arial" w:cs="Arial"/>
          <w:sz w:val="24"/>
          <w:szCs w:val="24"/>
          <w:lang w:eastAsia="sr-Latn-CS"/>
        </w:rPr>
        <w:t>ROP-CAJ-</w:t>
      </w:r>
      <w:r w:rsidRPr="00C4279F">
        <w:rPr>
          <w:rFonts w:ascii="Arial" w:eastAsia="Times New Roman" w:hAnsi="Arial" w:cs="Arial"/>
          <w:sz w:val="24"/>
          <w:szCs w:val="24"/>
          <w:lang w:val="sr-Cyrl-RS" w:eastAsia="sr-Latn-CS"/>
        </w:rPr>
        <w:t>2477</w:t>
      </w:r>
      <w:r w:rsidRPr="00C4279F">
        <w:rPr>
          <w:rFonts w:ascii="Arial" w:eastAsia="Times New Roman" w:hAnsi="Arial" w:cs="Arial"/>
          <w:sz w:val="24"/>
          <w:szCs w:val="24"/>
          <w:lang w:eastAsia="sr-Latn-CS"/>
        </w:rPr>
        <w:t xml:space="preserve">-CPI-8/2019, </w:t>
      </w:r>
      <w:r w:rsidRPr="00C4279F">
        <w:rPr>
          <w:rFonts w:ascii="Arial" w:eastAsia="Times New Roman" w:hAnsi="Arial" w:cs="Arial"/>
          <w:sz w:val="24"/>
          <w:szCs w:val="24"/>
          <w:lang w:val="sr-Cyrl-RS" w:eastAsia="sr-Latn-CS"/>
        </w:rPr>
        <w:t xml:space="preserve">заводни број 351-276/2019-03 од 12. јуна 2019. године, којим се инвеститори обавезују да на име доприноса за уређивање грађевинског земљишта ради изградње објекта у целости плате износ од </w:t>
      </w:r>
      <w:r w:rsidRPr="00C4279F">
        <w:rPr>
          <w:rFonts w:ascii="Arial" w:eastAsia="Times New Roman" w:hAnsi="Arial" w:cs="Arial"/>
          <w:b/>
          <w:sz w:val="24"/>
          <w:szCs w:val="24"/>
          <w:lang w:val="sr-Cyrl-RS" w:eastAsia="sr-Latn-CS"/>
        </w:rPr>
        <w:t>28.649.270,0</w:t>
      </w:r>
      <w:r w:rsidRPr="00C4279F">
        <w:rPr>
          <w:rFonts w:ascii="Arial" w:eastAsia="Times New Roman" w:hAnsi="Arial" w:cs="Arial"/>
          <w:sz w:val="24"/>
          <w:szCs w:val="24"/>
          <w:lang w:val="sr-Cyrl-RS" w:eastAsia="sr-Latn-CS"/>
        </w:rPr>
        <w:t>0 динара.</w:t>
      </w:r>
    </w:p>
    <w:p w:rsidR="006521A6" w:rsidRPr="00C4279F" w:rsidRDefault="006521A6" w:rsidP="006521A6">
      <w:pPr>
        <w:spacing w:after="0" w:line="240" w:lineRule="auto"/>
        <w:ind w:firstLine="708"/>
        <w:jc w:val="both"/>
        <w:rPr>
          <w:rFonts w:ascii="Arial" w:eastAsia="Times New Roman" w:hAnsi="Arial" w:cs="Arial"/>
          <w:sz w:val="24"/>
          <w:szCs w:val="24"/>
          <w:lang w:val="sr-Cyrl-RS" w:eastAsia="sr-Latn-CS"/>
        </w:rPr>
      </w:pPr>
      <w:r w:rsidRPr="00C4279F">
        <w:rPr>
          <w:rFonts w:ascii="Arial" w:eastAsia="Times New Roman" w:hAnsi="Arial" w:cs="Arial"/>
          <w:sz w:val="24"/>
          <w:szCs w:val="24"/>
          <w:lang w:val="sr-Cyrl-RS" w:eastAsia="sr-Latn-CS"/>
        </w:rPr>
        <w:t xml:space="preserve">Наведени радови из члана 1. у износу од </w:t>
      </w:r>
      <w:r w:rsidRPr="00C4279F">
        <w:rPr>
          <w:rFonts w:ascii="Arial" w:eastAsia="Times New Roman" w:hAnsi="Arial" w:cs="Arial"/>
          <w:b/>
          <w:sz w:val="24"/>
          <w:szCs w:val="24"/>
          <w:lang w:val="sr-Cyrl-CS" w:eastAsia="sr-Latn-CS"/>
        </w:rPr>
        <w:t>31.155.107,40</w:t>
      </w:r>
      <w:r w:rsidRPr="00C4279F">
        <w:rPr>
          <w:rFonts w:ascii="Arial" w:eastAsia="Times New Roman" w:hAnsi="Arial" w:cs="Arial"/>
          <w:sz w:val="24"/>
          <w:szCs w:val="24"/>
          <w:lang w:val="sr-Cyrl-CS" w:eastAsia="sr-Latn-CS"/>
        </w:rPr>
        <w:t xml:space="preserve"> динара</w:t>
      </w:r>
      <w:r w:rsidRPr="00C4279F">
        <w:rPr>
          <w:rFonts w:ascii="Arial" w:eastAsia="Times New Roman" w:hAnsi="Arial" w:cs="Arial"/>
          <w:sz w:val="24"/>
          <w:szCs w:val="24"/>
          <w:lang w:val="sr-Cyrl-RS" w:eastAsia="sr-Latn-CS"/>
        </w:rPr>
        <w:t xml:space="preserve"> биће умањени од  доприноса по решењу број 351-276/2019-03 од 12. јуна 2019. године обрачунатих </w:t>
      </w:r>
      <w:r w:rsidRPr="00C4279F">
        <w:rPr>
          <w:rFonts w:ascii="Arial" w:eastAsia="Times New Roman" w:hAnsi="Arial" w:cs="Arial"/>
          <w:sz w:val="24"/>
          <w:szCs w:val="24"/>
          <w:lang w:val="sr-Cyrl-RS" w:eastAsia="sr-Latn-CS"/>
        </w:rPr>
        <w:lastRenderedPageBreak/>
        <w:t xml:space="preserve">за уређивање грађевинског земљишта за изградњу објекта на   катастарској парцели број 4638/8 КО </w:t>
      </w:r>
      <w:proofErr w:type="spellStart"/>
      <w:r w:rsidRPr="00C4279F">
        <w:rPr>
          <w:rFonts w:ascii="Arial" w:eastAsia="Times New Roman" w:hAnsi="Arial" w:cs="Arial"/>
          <w:sz w:val="24"/>
          <w:szCs w:val="24"/>
          <w:lang w:val="sr-Cyrl-RS" w:eastAsia="sr-Latn-CS"/>
        </w:rPr>
        <w:t>Чајетина</w:t>
      </w:r>
      <w:proofErr w:type="spellEnd"/>
      <w:r w:rsidRPr="00C4279F">
        <w:rPr>
          <w:rFonts w:ascii="Arial" w:eastAsia="Times New Roman" w:hAnsi="Arial" w:cs="Arial"/>
          <w:sz w:val="24"/>
          <w:szCs w:val="24"/>
          <w:lang w:val="sr-Cyrl-RS" w:eastAsia="sr-Latn-CS"/>
        </w:rPr>
        <w:t>.</w:t>
      </w:r>
    </w:p>
    <w:p w:rsidR="006521A6" w:rsidRPr="00C4279F" w:rsidRDefault="006521A6" w:rsidP="006521A6">
      <w:pPr>
        <w:spacing w:after="0" w:line="240" w:lineRule="auto"/>
        <w:ind w:firstLine="708"/>
        <w:jc w:val="both"/>
        <w:rPr>
          <w:rFonts w:ascii="Arial" w:eastAsia="Times New Roman" w:hAnsi="Arial" w:cs="Arial"/>
          <w:sz w:val="24"/>
          <w:szCs w:val="24"/>
          <w:lang w:val="sr-Cyrl-CS" w:eastAsia="sr-Latn-CS"/>
        </w:rPr>
      </w:pPr>
    </w:p>
    <w:p w:rsidR="006521A6" w:rsidRPr="00C4279F" w:rsidRDefault="006521A6" w:rsidP="006521A6">
      <w:pPr>
        <w:spacing w:after="0" w:line="240" w:lineRule="auto"/>
        <w:jc w:val="both"/>
        <w:rPr>
          <w:rFonts w:ascii="Arial" w:eastAsia="Times New Roman" w:hAnsi="Arial" w:cs="Arial"/>
          <w:sz w:val="24"/>
          <w:szCs w:val="24"/>
          <w:lang w:val="sr-Cyrl-CS" w:eastAsia="sr-Latn-CS"/>
        </w:rPr>
      </w:pPr>
    </w:p>
    <w:p w:rsidR="006521A6" w:rsidRPr="00C4279F" w:rsidRDefault="006521A6" w:rsidP="006521A6">
      <w:pPr>
        <w:spacing w:after="0" w:line="240" w:lineRule="auto"/>
        <w:jc w:val="center"/>
        <w:rPr>
          <w:rFonts w:ascii="Arial" w:eastAsia="Times New Roman" w:hAnsi="Arial" w:cs="Arial"/>
          <w:b/>
          <w:sz w:val="24"/>
          <w:szCs w:val="24"/>
          <w:lang w:val="sr-Cyrl-CS" w:eastAsia="sr-Latn-CS"/>
        </w:rPr>
      </w:pPr>
      <w:r w:rsidRPr="00C4279F">
        <w:rPr>
          <w:rFonts w:ascii="Arial" w:eastAsia="Times New Roman" w:hAnsi="Arial" w:cs="Arial"/>
          <w:b/>
          <w:sz w:val="24"/>
          <w:szCs w:val="24"/>
          <w:lang w:val="sr-Cyrl-CS" w:eastAsia="sr-Latn-CS"/>
        </w:rPr>
        <w:t>Члан 4.</w:t>
      </w:r>
    </w:p>
    <w:p w:rsidR="006521A6" w:rsidRPr="00C4279F" w:rsidRDefault="006521A6" w:rsidP="006521A6">
      <w:pPr>
        <w:spacing w:after="0" w:line="240" w:lineRule="auto"/>
        <w:jc w:val="center"/>
        <w:rPr>
          <w:rFonts w:ascii="Arial" w:eastAsia="Times New Roman" w:hAnsi="Arial" w:cs="Arial"/>
          <w:b/>
          <w:sz w:val="24"/>
          <w:szCs w:val="24"/>
          <w:lang w:val="sr-Cyrl-CS" w:eastAsia="sr-Latn-CS"/>
        </w:rPr>
      </w:pPr>
    </w:p>
    <w:p w:rsidR="006521A6" w:rsidRPr="00C4279F" w:rsidRDefault="006521A6" w:rsidP="006521A6">
      <w:pPr>
        <w:autoSpaceDE w:val="0"/>
        <w:autoSpaceDN w:val="0"/>
        <w:adjustRightInd w:val="0"/>
        <w:spacing w:after="0" w:line="240" w:lineRule="auto"/>
        <w:ind w:firstLine="708"/>
        <w:jc w:val="both"/>
        <w:rPr>
          <w:rFonts w:ascii="Arial" w:eastAsia="Lucida Sans Unicode" w:hAnsi="Arial" w:cs="Arial"/>
          <w:sz w:val="24"/>
          <w:szCs w:val="24"/>
          <w:lang w:val="sr-Cyrl-RS"/>
        </w:rPr>
      </w:pPr>
      <w:r w:rsidRPr="00C4279F">
        <w:rPr>
          <w:rFonts w:ascii="Arial" w:hAnsi="Arial" w:cs="Arial"/>
          <w:sz w:val="24"/>
          <w:szCs w:val="24"/>
          <w:lang w:val="sr-Cyrl-RS" w:eastAsia="sr-Latn-CS"/>
        </w:rPr>
        <w:t xml:space="preserve">Инвеститори ће уместо плаћања утврђеног доприноса </w:t>
      </w:r>
      <w:r w:rsidRPr="00C4279F">
        <w:rPr>
          <w:rFonts w:ascii="Arial" w:eastAsia="Lucida Sans Unicode" w:hAnsi="Arial" w:cs="Arial"/>
          <w:sz w:val="24"/>
          <w:szCs w:val="24"/>
          <w:lang w:val="sr-Cyrl-RS"/>
        </w:rPr>
        <w:t xml:space="preserve">за уређивање грађевинског земљишта за изградњу објекта на </w:t>
      </w:r>
      <w:proofErr w:type="spellStart"/>
      <w:r w:rsidRPr="00C4279F">
        <w:rPr>
          <w:rFonts w:ascii="Arial" w:eastAsia="Times New Roman" w:hAnsi="Arial" w:cs="Arial"/>
          <w:sz w:val="24"/>
          <w:szCs w:val="24"/>
          <w:lang w:val="sr-Cyrl-RS" w:eastAsia="sr-Latn-CS"/>
        </w:rPr>
        <w:t>катастраској</w:t>
      </w:r>
      <w:proofErr w:type="spellEnd"/>
      <w:r w:rsidRPr="00C4279F">
        <w:rPr>
          <w:rFonts w:ascii="Arial" w:eastAsia="Times New Roman" w:hAnsi="Arial" w:cs="Arial"/>
          <w:sz w:val="24"/>
          <w:szCs w:val="24"/>
          <w:lang w:val="sr-Cyrl-RS" w:eastAsia="sr-Latn-CS"/>
        </w:rPr>
        <w:t xml:space="preserve"> парцели број 4638/8 КО </w:t>
      </w:r>
      <w:proofErr w:type="spellStart"/>
      <w:r w:rsidRPr="00C4279F">
        <w:rPr>
          <w:rFonts w:ascii="Arial" w:eastAsia="Times New Roman" w:hAnsi="Arial" w:cs="Arial"/>
          <w:sz w:val="24"/>
          <w:szCs w:val="24"/>
          <w:lang w:val="sr-Cyrl-RS" w:eastAsia="sr-Latn-CS"/>
        </w:rPr>
        <w:t>Чајетина</w:t>
      </w:r>
      <w:proofErr w:type="spellEnd"/>
      <w:r w:rsidRPr="00C4279F">
        <w:rPr>
          <w:rFonts w:ascii="Arial" w:eastAsia="Lucida Sans Unicode" w:hAnsi="Arial" w:cs="Arial"/>
          <w:sz w:val="24"/>
          <w:szCs w:val="24"/>
        </w:rPr>
        <w:t>,</w:t>
      </w:r>
      <w:r w:rsidRPr="00C4279F">
        <w:rPr>
          <w:rFonts w:ascii="Arial" w:eastAsia="Lucida Sans Unicode" w:hAnsi="Arial" w:cs="Arial"/>
          <w:sz w:val="24"/>
          <w:szCs w:val="24"/>
          <w:lang w:val="sr-Cyrl-RS"/>
        </w:rPr>
        <w:t xml:space="preserve"> финансирати извођење радова </w:t>
      </w:r>
      <w:proofErr w:type="spellStart"/>
      <w:r w:rsidRPr="00C4279F">
        <w:rPr>
          <w:rFonts w:ascii="Arial" w:eastAsia="Lucida Sans Unicode" w:hAnsi="Arial" w:cs="Arial"/>
          <w:sz w:val="24"/>
          <w:szCs w:val="24"/>
          <w:lang w:val="sr-Cyrl-RS"/>
        </w:rPr>
        <w:t>предвиђених</w:t>
      </w:r>
      <w:proofErr w:type="spellEnd"/>
      <w:r w:rsidRPr="00C4279F">
        <w:rPr>
          <w:rFonts w:ascii="Arial" w:eastAsia="Lucida Sans Unicode" w:hAnsi="Arial" w:cs="Arial"/>
          <w:sz w:val="24"/>
          <w:szCs w:val="24"/>
          <w:lang w:val="sr-Cyrl-RS"/>
        </w:rPr>
        <w:t xml:space="preserve"> чланом 1. ове одлуке.</w:t>
      </w:r>
    </w:p>
    <w:p w:rsidR="006521A6" w:rsidRPr="00C4279F" w:rsidRDefault="006521A6" w:rsidP="006521A6">
      <w:pPr>
        <w:autoSpaceDE w:val="0"/>
        <w:autoSpaceDN w:val="0"/>
        <w:adjustRightInd w:val="0"/>
        <w:spacing w:after="0" w:line="240" w:lineRule="auto"/>
        <w:ind w:firstLine="708"/>
        <w:jc w:val="both"/>
        <w:rPr>
          <w:rFonts w:ascii="Arial" w:eastAsia="Lucida Sans Unicode" w:hAnsi="Arial" w:cs="Arial"/>
          <w:i/>
          <w:sz w:val="24"/>
          <w:szCs w:val="24"/>
          <w:lang w:val="sr-Cyrl-RS"/>
        </w:rPr>
      </w:pPr>
      <w:r w:rsidRPr="00C4279F">
        <w:rPr>
          <w:rFonts w:ascii="Arial" w:eastAsia="Lucida Sans Unicode" w:hAnsi="Arial" w:cs="Arial"/>
          <w:sz w:val="24"/>
          <w:szCs w:val="24"/>
          <w:lang w:val="sr-Cyrl-RS"/>
        </w:rPr>
        <w:t xml:space="preserve">С обзиром да је вредност планираних радова према </w:t>
      </w:r>
      <w:proofErr w:type="spellStart"/>
      <w:r w:rsidRPr="00C4279F">
        <w:rPr>
          <w:rFonts w:ascii="Arial" w:eastAsia="Lucida Sans Unicode" w:hAnsi="Arial" w:cs="Arial"/>
          <w:sz w:val="24"/>
          <w:szCs w:val="24"/>
          <w:lang w:val="sr-Cyrl-RS"/>
        </w:rPr>
        <w:t>предмеру</w:t>
      </w:r>
      <w:proofErr w:type="spellEnd"/>
      <w:r w:rsidRPr="00C4279F">
        <w:rPr>
          <w:rFonts w:ascii="Arial" w:eastAsia="Lucida Sans Unicode" w:hAnsi="Arial" w:cs="Arial"/>
          <w:sz w:val="24"/>
          <w:szCs w:val="24"/>
          <w:lang w:val="sr-Cyrl-RS"/>
        </w:rPr>
        <w:t xml:space="preserve"> и предрачуну већа од износа предметног доприноса за уређивање грађевинског земљишта, преостали износ изведених радова по овој одлуци, након извршеног умањења од обрачунатог доприноса за објекат на катастарској парцели број </w:t>
      </w:r>
      <w:r w:rsidRPr="00C4279F">
        <w:rPr>
          <w:rFonts w:ascii="Arial" w:eastAsia="Times New Roman" w:hAnsi="Arial" w:cs="Arial"/>
          <w:sz w:val="24"/>
          <w:szCs w:val="24"/>
          <w:lang w:val="sr-Cyrl-RS" w:eastAsia="sr-Latn-CS"/>
        </w:rPr>
        <w:t xml:space="preserve">4638/8 КО </w:t>
      </w:r>
      <w:proofErr w:type="spellStart"/>
      <w:r w:rsidRPr="00C4279F">
        <w:rPr>
          <w:rFonts w:ascii="Arial" w:eastAsia="Times New Roman" w:hAnsi="Arial" w:cs="Arial"/>
          <w:sz w:val="24"/>
          <w:szCs w:val="24"/>
          <w:lang w:val="sr-Cyrl-RS" w:eastAsia="sr-Latn-CS"/>
        </w:rPr>
        <w:t>Чајетина</w:t>
      </w:r>
      <w:proofErr w:type="spellEnd"/>
      <w:r w:rsidRPr="00C4279F">
        <w:rPr>
          <w:rFonts w:ascii="Arial" w:eastAsia="Times New Roman" w:hAnsi="Arial" w:cs="Arial"/>
          <w:sz w:val="24"/>
          <w:szCs w:val="24"/>
          <w:lang w:val="sr-Cyrl-RS" w:eastAsia="sr-Latn-CS"/>
        </w:rPr>
        <w:t xml:space="preserve">, биће умањен од будуће обрачунатих </w:t>
      </w:r>
      <w:r w:rsidRPr="00C4279F">
        <w:rPr>
          <w:rFonts w:ascii="Arial" w:eastAsia="Lucida Sans Unicode" w:hAnsi="Arial" w:cs="Arial"/>
          <w:sz w:val="24"/>
          <w:szCs w:val="24"/>
          <w:lang w:val="sr-Cyrl-RS"/>
        </w:rPr>
        <w:t xml:space="preserve">доприноса на име  инвеститора из ове одлуке или од доприноса другог инвеститора коме инвеститори из ове одлуке </w:t>
      </w:r>
      <w:r w:rsidRPr="00C4279F">
        <w:rPr>
          <w:rFonts w:ascii="Arial" w:eastAsia="Times New Roman" w:hAnsi="Arial" w:cs="Arial"/>
          <w:sz w:val="24"/>
          <w:szCs w:val="24"/>
          <w:lang w:val="sr-Cyrl-RS" w:eastAsia="sr-Latn-CS"/>
        </w:rPr>
        <w:t xml:space="preserve">уступе своје потраживање које имају према Општини </w:t>
      </w:r>
      <w:proofErr w:type="spellStart"/>
      <w:r w:rsidRPr="00C4279F">
        <w:rPr>
          <w:rFonts w:ascii="Arial" w:eastAsia="Times New Roman" w:hAnsi="Arial" w:cs="Arial"/>
          <w:sz w:val="24"/>
          <w:szCs w:val="24"/>
          <w:lang w:val="sr-Cyrl-RS" w:eastAsia="sr-Latn-CS"/>
        </w:rPr>
        <w:t>Чајетина</w:t>
      </w:r>
      <w:proofErr w:type="spellEnd"/>
      <w:r w:rsidRPr="00C4279F">
        <w:rPr>
          <w:rFonts w:ascii="Arial" w:eastAsia="Times New Roman" w:hAnsi="Arial" w:cs="Arial"/>
          <w:sz w:val="24"/>
          <w:szCs w:val="24"/>
          <w:lang w:val="sr-Cyrl-RS" w:eastAsia="sr-Latn-CS"/>
        </w:rPr>
        <w:t xml:space="preserve">, а све у смислу </w:t>
      </w:r>
      <w:r w:rsidRPr="00C4279F">
        <w:rPr>
          <w:rFonts w:ascii="Arial" w:eastAsia="Lucida Sans Unicode" w:hAnsi="Arial" w:cs="Arial"/>
          <w:sz w:val="24"/>
          <w:szCs w:val="24"/>
          <w:lang w:val="sr-Cyrl-RS"/>
        </w:rPr>
        <w:t xml:space="preserve">Одлуке </w:t>
      </w:r>
      <w:r w:rsidRPr="00C4279F">
        <w:rPr>
          <w:rFonts w:ascii="Arial" w:hAnsi="Arial" w:cs="Arial"/>
          <w:sz w:val="24"/>
          <w:szCs w:val="24"/>
          <w:lang w:val="sr-Cyrl-RS"/>
        </w:rPr>
        <w:t>Скупштине општине број 02-72/2020-01 од 27. августа 2020. године.</w:t>
      </w:r>
    </w:p>
    <w:p w:rsidR="006521A6" w:rsidRPr="00C4279F" w:rsidRDefault="006521A6" w:rsidP="006521A6">
      <w:pPr>
        <w:autoSpaceDE w:val="0"/>
        <w:autoSpaceDN w:val="0"/>
        <w:adjustRightInd w:val="0"/>
        <w:spacing w:after="0" w:line="240" w:lineRule="auto"/>
        <w:ind w:firstLine="708"/>
        <w:jc w:val="both"/>
        <w:rPr>
          <w:rFonts w:ascii="Arial" w:eastAsia="Times New Roman" w:hAnsi="Arial" w:cs="Arial"/>
          <w:sz w:val="24"/>
          <w:szCs w:val="24"/>
          <w:lang w:val="sr-Cyrl-RS" w:eastAsia="sr-Latn-CS"/>
        </w:rPr>
      </w:pPr>
      <w:r w:rsidRPr="00C4279F">
        <w:rPr>
          <w:rFonts w:ascii="Arial" w:eastAsia="Times New Roman" w:hAnsi="Arial" w:cs="Arial"/>
          <w:sz w:val="24"/>
          <w:szCs w:val="24"/>
          <w:lang w:val="sr-Cyrl-RS" w:eastAsia="sr-Latn-CS"/>
        </w:rPr>
        <w:t>Инвеститори  ће извести радове  предвиђене чланом 1. Одлуке и након потврде надлежног надзорног органа извршиће се коначни обрачун који ће бити умањен од утврђеног доприноса за уређивање грађевинског земљишта.</w:t>
      </w:r>
    </w:p>
    <w:p w:rsidR="006521A6" w:rsidRPr="00C4279F" w:rsidRDefault="006521A6" w:rsidP="006521A6">
      <w:pPr>
        <w:autoSpaceDE w:val="0"/>
        <w:autoSpaceDN w:val="0"/>
        <w:adjustRightInd w:val="0"/>
        <w:spacing w:after="0" w:line="240" w:lineRule="auto"/>
        <w:jc w:val="both"/>
        <w:rPr>
          <w:rFonts w:ascii="Arial" w:eastAsia="Times New Roman" w:hAnsi="Arial" w:cs="Arial"/>
          <w:sz w:val="24"/>
          <w:szCs w:val="24"/>
          <w:lang w:val="sr-Cyrl-RS" w:eastAsia="sr-Latn-CS"/>
        </w:rPr>
      </w:pPr>
    </w:p>
    <w:p w:rsidR="006521A6" w:rsidRPr="00C4279F" w:rsidRDefault="006521A6" w:rsidP="006521A6">
      <w:pPr>
        <w:autoSpaceDE w:val="0"/>
        <w:autoSpaceDN w:val="0"/>
        <w:adjustRightInd w:val="0"/>
        <w:spacing w:after="0" w:line="240" w:lineRule="auto"/>
        <w:jc w:val="both"/>
        <w:rPr>
          <w:rFonts w:ascii="Arial" w:eastAsia="Times New Roman" w:hAnsi="Arial" w:cs="Arial"/>
          <w:sz w:val="24"/>
          <w:szCs w:val="24"/>
          <w:lang w:val="sr-Cyrl-RS" w:eastAsia="sr-Latn-CS"/>
        </w:rPr>
      </w:pPr>
    </w:p>
    <w:p w:rsidR="006521A6" w:rsidRPr="00C4279F" w:rsidRDefault="006521A6" w:rsidP="006521A6">
      <w:pPr>
        <w:spacing w:after="0" w:line="240" w:lineRule="auto"/>
        <w:jc w:val="center"/>
        <w:rPr>
          <w:rFonts w:ascii="Arial" w:eastAsia="Times New Roman" w:hAnsi="Arial" w:cs="Arial"/>
          <w:b/>
          <w:sz w:val="24"/>
          <w:szCs w:val="24"/>
          <w:lang w:val="sr-Cyrl-CS" w:eastAsia="sr-Latn-CS"/>
        </w:rPr>
      </w:pPr>
      <w:r w:rsidRPr="00C4279F">
        <w:rPr>
          <w:rFonts w:ascii="Arial" w:eastAsia="Times New Roman" w:hAnsi="Arial" w:cs="Arial"/>
          <w:b/>
          <w:sz w:val="24"/>
          <w:szCs w:val="24"/>
          <w:lang w:val="sr-Cyrl-CS" w:eastAsia="sr-Latn-CS"/>
        </w:rPr>
        <w:t>Члан 5.</w:t>
      </w:r>
    </w:p>
    <w:p w:rsidR="006521A6" w:rsidRPr="00C4279F" w:rsidRDefault="006521A6" w:rsidP="006521A6">
      <w:pPr>
        <w:spacing w:after="0" w:line="240" w:lineRule="auto"/>
        <w:jc w:val="both"/>
        <w:rPr>
          <w:rFonts w:ascii="Arial" w:eastAsia="Times New Roman" w:hAnsi="Arial" w:cs="Arial"/>
          <w:sz w:val="24"/>
          <w:szCs w:val="24"/>
          <w:lang w:val="sr-Cyrl-CS" w:eastAsia="sr-Latn-CS"/>
        </w:rPr>
      </w:pPr>
    </w:p>
    <w:p w:rsidR="006521A6" w:rsidRPr="00C4279F" w:rsidRDefault="006521A6" w:rsidP="006521A6">
      <w:pPr>
        <w:spacing w:after="0" w:line="240" w:lineRule="auto"/>
        <w:jc w:val="both"/>
        <w:rPr>
          <w:rFonts w:ascii="Arial" w:eastAsia="Times New Roman" w:hAnsi="Arial" w:cs="Arial"/>
          <w:sz w:val="24"/>
          <w:szCs w:val="24"/>
          <w:lang w:val="sr-Cyrl-RS" w:eastAsia="sr-Latn-CS"/>
        </w:rPr>
      </w:pPr>
      <w:r w:rsidRPr="00C4279F">
        <w:rPr>
          <w:rFonts w:ascii="Arial" w:eastAsia="Times New Roman" w:hAnsi="Arial" w:cs="Arial"/>
          <w:sz w:val="24"/>
          <w:szCs w:val="24"/>
          <w:lang w:val="sr-Cyrl-CS" w:eastAsia="sr-Latn-CS"/>
        </w:rPr>
        <w:tab/>
        <w:t xml:space="preserve">Овлашћује се Општинска управа да закључи уговор са финансијерима у смислу члана 92. </w:t>
      </w:r>
      <w:proofErr w:type="spellStart"/>
      <w:r w:rsidRPr="00C4279F">
        <w:rPr>
          <w:rFonts w:ascii="Arial" w:eastAsia="Times New Roman" w:hAnsi="Arial" w:cs="Arial"/>
          <w:sz w:val="24"/>
          <w:szCs w:val="24"/>
          <w:lang w:eastAsia="sr-Latn-CS"/>
        </w:rPr>
        <w:t>Закона</w:t>
      </w:r>
      <w:proofErr w:type="spellEnd"/>
      <w:r w:rsidRPr="00C4279F">
        <w:rPr>
          <w:rFonts w:ascii="Arial" w:eastAsia="Times New Roman" w:hAnsi="Arial" w:cs="Arial"/>
          <w:sz w:val="24"/>
          <w:szCs w:val="24"/>
          <w:lang w:eastAsia="sr-Latn-CS"/>
        </w:rPr>
        <w:t xml:space="preserve"> о </w:t>
      </w:r>
      <w:proofErr w:type="spellStart"/>
      <w:r w:rsidRPr="00C4279F">
        <w:rPr>
          <w:rFonts w:ascii="Arial" w:eastAsia="Times New Roman" w:hAnsi="Arial" w:cs="Arial"/>
          <w:sz w:val="24"/>
          <w:szCs w:val="24"/>
          <w:lang w:eastAsia="sr-Latn-CS"/>
        </w:rPr>
        <w:t>планирању</w:t>
      </w:r>
      <w:proofErr w:type="spellEnd"/>
      <w:r w:rsidRPr="00C4279F">
        <w:rPr>
          <w:rFonts w:ascii="Arial" w:eastAsia="Times New Roman" w:hAnsi="Arial" w:cs="Arial"/>
          <w:sz w:val="24"/>
          <w:szCs w:val="24"/>
          <w:lang w:eastAsia="sr-Latn-CS"/>
        </w:rPr>
        <w:t xml:space="preserve"> и </w:t>
      </w:r>
      <w:proofErr w:type="spellStart"/>
      <w:r w:rsidRPr="00C4279F">
        <w:rPr>
          <w:rFonts w:ascii="Arial" w:eastAsia="Times New Roman" w:hAnsi="Arial" w:cs="Arial"/>
          <w:sz w:val="24"/>
          <w:szCs w:val="24"/>
          <w:lang w:eastAsia="sr-Latn-CS"/>
        </w:rPr>
        <w:t>изградњи</w:t>
      </w:r>
      <w:proofErr w:type="spellEnd"/>
      <w:r w:rsidRPr="00C4279F">
        <w:rPr>
          <w:rFonts w:ascii="Arial" w:eastAsia="Times New Roman" w:hAnsi="Arial" w:cs="Arial"/>
          <w:sz w:val="24"/>
          <w:szCs w:val="24"/>
          <w:lang w:val="sr-Cyrl-RS" w:eastAsia="sr-Latn-CS"/>
        </w:rPr>
        <w:t xml:space="preserve">, у свему према приложеном </w:t>
      </w:r>
      <w:proofErr w:type="spellStart"/>
      <w:r w:rsidRPr="00C4279F">
        <w:rPr>
          <w:rFonts w:ascii="Arial" w:eastAsia="Times New Roman" w:hAnsi="Arial" w:cs="Arial"/>
          <w:sz w:val="24"/>
          <w:szCs w:val="24"/>
          <w:lang w:val="sr-Cyrl-RS" w:eastAsia="sr-Latn-CS"/>
        </w:rPr>
        <w:t>предмеру</w:t>
      </w:r>
      <w:proofErr w:type="spellEnd"/>
      <w:r w:rsidRPr="00C4279F">
        <w:rPr>
          <w:rFonts w:ascii="Arial" w:eastAsia="Times New Roman" w:hAnsi="Arial" w:cs="Arial"/>
          <w:sz w:val="24"/>
          <w:szCs w:val="24"/>
          <w:lang w:val="sr-Cyrl-RS" w:eastAsia="sr-Latn-CS"/>
        </w:rPr>
        <w:t xml:space="preserve"> и предрачуну за предметне радове, с тим што ће се коначан обрачун извршити након завршетка радова.</w:t>
      </w:r>
    </w:p>
    <w:p w:rsidR="006521A6" w:rsidRPr="00C4279F" w:rsidRDefault="006521A6" w:rsidP="006521A6">
      <w:pPr>
        <w:spacing w:after="0" w:line="240" w:lineRule="auto"/>
        <w:jc w:val="both"/>
        <w:rPr>
          <w:rFonts w:ascii="Arial" w:eastAsia="Times New Roman" w:hAnsi="Arial" w:cs="Arial"/>
          <w:sz w:val="24"/>
          <w:szCs w:val="24"/>
          <w:lang w:val="sr-Cyrl-RS" w:eastAsia="sr-Latn-CS"/>
        </w:rPr>
      </w:pPr>
    </w:p>
    <w:p w:rsidR="006521A6" w:rsidRPr="00C4279F" w:rsidRDefault="006521A6" w:rsidP="006521A6">
      <w:pPr>
        <w:spacing w:after="0" w:line="240" w:lineRule="auto"/>
        <w:jc w:val="center"/>
        <w:rPr>
          <w:rFonts w:ascii="Arial" w:eastAsia="Times New Roman" w:hAnsi="Arial" w:cs="Arial"/>
          <w:b/>
          <w:sz w:val="24"/>
          <w:szCs w:val="24"/>
          <w:lang w:val="sr-Cyrl-RS" w:eastAsia="sr-Latn-CS"/>
        </w:rPr>
      </w:pPr>
      <w:r w:rsidRPr="00C4279F">
        <w:rPr>
          <w:rFonts w:ascii="Arial" w:eastAsia="Times New Roman" w:hAnsi="Arial" w:cs="Arial"/>
          <w:b/>
          <w:sz w:val="24"/>
          <w:szCs w:val="24"/>
          <w:lang w:val="sr-Cyrl-RS" w:eastAsia="sr-Latn-CS"/>
        </w:rPr>
        <w:t>Члан 6.</w:t>
      </w:r>
    </w:p>
    <w:p w:rsidR="006521A6" w:rsidRPr="00C4279F" w:rsidRDefault="006521A6" w:rsidP="006521A6">
      <w:pPr>
        <w:widowControl w:val="0"/>
        <w:suppressAutoHyphens/>
        <w:spacing w:after="0" w:line="240" w:lineRule="auto"/>
        <w:rPr>
          <w:rFonts w:ascii="Arial" w:eastAsia="Times New Roman" w:hAnsi="Arial" w:cs="Arial"/>
          <w:color w:val="000000"/>
          <w:kern w:val="22"/>
          <w:sz w:val="24"/>
          <w:szCs w:val="24"/>
          <w:lang w:val="sr-Cyrl-CS" w:eastAsia="ar-SA"/>
        </w:rPr>
      </w:pPr>
    </w:p>
    <w:p w:rsidR="006521A6" w:rsidRPr="00C4279F" w:rsidRDefault="006521A6" w:rsidP="006521A6">
      <w:pPr>
        <w:widowControl w:val="0"/>
        <w:suppressAutoHyphens/>
        <w:spacing w:after="0" w:line="240" w:lineRule="auto"/>
        <w:jc w:val="both"/>
        <w:rPr>
          <w:rFonts w:ascii="Arial" w:eastAsia="Times New Roman" w:hAnsi="Arial" w:cs="Arial"/>
          <w:color w:val="000000"/>
          <w:kern w:val="22"/>
          <w:sz w:val="24"/>
          <w:szCs w:val="24"/>
          <w:lang w:val="sr-Cyrl-CS" w:eastAsia="ar-SA"/>
        </w:rPr>
      </w:pPr>
      <w:r w:rsidRPr="00C4279F">
        <w:rPr>
          <w:rFonts w:ascii="Arial" w:eastAsia="Times New Roman" w:hAnsi="Arial" w:cs="Arial"/>
          <w:color w:val="000000"/>
          <w:kern w:val="22"/>
          <w:sz w:val="24"/>
          <w:szCs w:val="24"/>
          <w:lang w:val="sr-Cyrl-CS" w:eastAsia="ar-SA"/>
        </w:rPr>
        <w:tab/>
        <w:t xml:space="preserve">Ова одлука ступа на снагу даном доношења а биће објављена у ''Службеном листу општине </w:t>
      </w:r>
      <w:proofErr w:type="spellStart"/>
      <w:r w:rsidRPr="00C4279F">
        <w:rPr>
          <w:rFonts w:ascii="Arial" w:eastAsia="Times New Roman" w:hAnsi="Arial" w:cs="Arial"/>
          <w:color w:val="000000"/>
          <w:kern w:val="22"/>
          <w:sz w:val="24"/>
          <w:szCs w:val="24"/>
          <w:lang w:val="sr-Cyrl-CS" w:eastAsia="ar-SA"/>
        </w:rPr>
        <w:t>Чајетина</w:t>
      </w:r>
      <w:proofErr w:type="spellEnd"/>
      <w:r w:rsidRPr="00C4279F">
        <w:rPr>
          <w:rFonts w:ascii="Arial" w:eastAsia="Times New Roman" w:hAnsi="Arial" w:cs="Arial"/>
          <w:color w:val="000000"/>
          <w:kern w:val="22"/>
          <w:sz w:val="24"/>
          <w:szCs w:val="24"/>
          <w:lang w:val="sr-Cyrl-CS" w:eastAsia="ar-SA"/>
        </w:rPr>
        <w:t>''.</w:t>
      </w:r>
    </w:p>
    <w:p w:rsidR="006521A6" w:rsidRPr="00C4279F" w:rsidRDefault="006521A6" w:rsidP="006521A6">
      <w:pPr>
        <w:widowControl w:val="0"/>
        <w:suppressAutoHyphens/>
        <w:spacing w:after="0" w:line="240" w:lineRule="auto"/>
        <w:jc w:val="both"/>
        <w:rPr>
          <w:rFonts w:ascii="Arial" w:eastAsia="Times New Roman" w:hAnsi="Arial" w:cs="Arial"/>
          <w:color w:val="000000"/>
          <w:kern w:val="22"/>
          <w:sz w:val="24"/>
          <w:szCs w:val="24"/>
          <w:lang w:val="sr-Cyrl-CS" w:eastAsia="ar-SA"/>
        </w:rPr>
      </w:pPr>
    </w:p>
    <w:p w:rsidR="006521A6" w:rsidRPr="00C4279F" w:rsidRDefault="006521A6" w:rsidP="006521A6">
      <w:pPr>
        <w:widowControl w:val="0"/>
        <w:suppressAutoHyphens/>
        <w:spacing w:after="0" w:line="240" w:lineRule="auto"/>
        <w:jc w:val="both"/>
        <w:rPr>
          <w:rFonts w:ascii="Arial" w:eastAsia="Times New Roman" w:hAnsi="Arial" w:cs="Arial"/>
          <w:color w:val="000000"/>
          <w:kern w:val="1"/>
          <w:sz w:val="24"/>
          <w:szCs w:val="24"/>
          <w:lang w:val="ru-RU" w:eastAsia="ar-SA"/>
        </w:rPr>
      </w:pPr>
    </w:p>
    <w:p w:rsidR="006521A6" w:rsidRPr="00C4279F" w:rsidRDefault="006521A6" w:rsidP="006521A6">
      <w:pPr>
        <w:spacing w:after="0" w:line="240" w:lineRule="auto"/>
        <w:jc w:val="both"/>
        <w:rPr>
          <w:rFonts w:ascii="Arial" w:eastAsia="Times New Roman" w:hAnsi="Arial" w:cs="Arial"/>
          <w:sz w:val="24"/>
          <w:szCs w:val="24"/>
          <w:lang w:val="sr-Cyrl-CS" w:eastAsia="sr-Latn-CS"/>
        </w:rPr>
      </w:pPr>
    </w:p>
    <w:p w:rsidR="006521A6" w:rsidRPr="00C4279F" w:rsidRDefault="006521A6" w:rsidP="006521A6">
      <w:pPr>
        <w:autoSpaceDE w:val="0"/>
        <w:autoSpaceDN w:val="0"/>
        <w:adjustRightInd w:val="0"/>
        <w:spacing w:after="0" w:line="240" w:lineRule="auto"/>
        <w:jc w:val="center"/>
        <w:rPr>
          <w:rFonts w:ascii="Arial" w:eastAsia="Times New Roman" w:hAnsi="Arial" w:cs="Arial"/>
          <w:b/>
          <w:color w:val="000000"/>
          <w:sz w:val="28"/>
          <w:szCs w:val="28"/>
          <w:lang w:val="sr-Cyrl-CS" w:eastAsia="sr-Cyrl-CS"/>
        </w:rPr>
      </w:pPr>
      <w:r w:rsidRPr="00C4279F">
        <w:rPr>
          <w:rFonts w:ascii="Arial" w:eastAsia="Times New Roman" w:hAnsi="Arial" w:cs="Arial"/>
          <w:b/>
          <w:color w:val="000000"/>
          <w:sz w:val="28"/>
          <w:szCs w:val="28"/>
          <w:lang w:val="sr-Cyrl-CS" w:eastAsia="sr-Cyrl-CS"/>
        </w:rPr>
        <w:t xml:space="preserve">СКУПШТИНА ОПШТИНЕ ЧАЈЕТИНА </w:t>
      </w:r>
    </w:p>
    <w:p w:rsidR="006521A6" w:rsidRPr="00C4279F" w:rsidRDefault="006521A6" w:rsidP="006521A6">
      <w:pPr>
        <w:autoSpaceDE w:val="0"/>
        <w:autoSpaceDN w:val="0"/>
        <w:adjustRightInd w:val="0"/>
        <w:spacing w:after="0" w:line="240" w:lineRule="auto"/>
        <w:jc w:val="center"/>
        <w:rPr>
          <w:rFonts w:ascii="Arial" w:eastAsia="Times New Roman" w:hAnsi="Arial" w:cs="Arial"/>
          <w:b/>
          <w:color w:val="000000"/>
          <w:sz w:val="24"/>
          <w:szCs w:val="24"/>
          <w:lang w:val="en-US" w:eastAsia="sr-Cyrl-CS"/>
        </w:rPr>
      </w:pPr>
      <w:r w:rsidRPr="00C4279F">
        <w:rPr>
          <w:rFonts w:ascii="Arial" w:eastAsia="Times New Roman" w:hAnsi="Arial" w:cs="Arial"/>
          <w:b/>
          <w:color w:val="000000"/>
          <w:sz w:val="24"/>
          <w:szCs w:val="24"/>
          <w:lang w:val="sr-Cyrl-CS" w:eastAsia="sr-Cyrl-CS"/>
        </w:rPr>
        <w:t>Број: 02-21/2021- 01 од  18. фебруара  2021. године</w:t>
      </w:r>
    </w:p>
    <w:p w:rsidR="006521A6" w:rsidRPr="00C4279F" w:rsidRDefault="006521A6" w:rsidP="006521A6">
      <w:pPr>
        <w:autoSpaceDE w:val="0"/>
        <w:autoSpaceDN w:val="0"/>
        <w:adjustRightInd w:val="0"/>
        <w:spacing w:after="0" w:line="240" w:lineRule="auto"/>
        <w:jc w:val="center"/>
        <w:rPr>
          <w:rFonts w:ascii="Arial" w:eastAsia="Times New Roman" w:hAnsi="Arial" w:cs="Arial"/>
          <w:b/>
          <w:color w:val="000000"/>
          <w:sz w:val="24"/>
          <w:szCs w:val="24"/>
          <w:lang w:val="sr-Cyrl-RS" w:eastAsia="sr-Cyrl-CS"/>
        </w:rPr>
      </w:pPr>
    </w:p>
    <w:p w:rsidR="006521A6" w:rsidRPr="00C4279F" w:rsidRDefault="006521A6" w:rsidP="006521A6">
      <w:pPr>
        <w:spacing w:before="240" w:after="0" w:line="240" w:lineRule="auto"/>
        <w:jc w:val="both"/>
        <w:outlineLvl w:val="7"/>
        <w:rPr>
          <w:rFonts w:ascii="Arial" w:eastAsia="Times New Roman" w:hAnsi="Arial" w:cs="Arial"/>
          <w:b/>
          <w:iCs/>
          <w:sz w:val="24"/>
          <w:szCs w:val="24"/>
          <w:lang w:eastAsia="sr-Latn-CS"/>
        </w:rPr>
      </w:pPr>
      <w:r w:rsidRPr="00C4279F">
        <w:rPr>
          <w:rFonts w:ascii="Arial" w:eastAsia="Times New Roman" w:hAnsi="Arial" w:cs="Arial"/>
          <w:b/>
          <w:i/>
          <w:iCs/>
          <w:sz w:val="24"/>
          <w:szCs w:val="24"/>
          <w:lang w:eastAsia="sr-Latn-CS"/>
        </w:rPr>
        <w:tab/>
      </w:r>
      <w:r w:rsidRPr="00C4279F">
        <w:rPr>
          <w:rFonts w:ascii="Arial" w:eastAsia="Times New Roman" w:hAnsi="Arial" w:cs="Arial"/>
          <w:b/>
          <w:i/>
          <w:iCs/>
          <w:sz w:val="24"/>
          <w:szCs w:val="24"/>
          <w:lang w:eastAsia="sr-Latn-CS"/>
        </w:rPr>
        <w:tab/>
      </w:r>
      <w:r w:rsidRPr="00C4279F">
        <w:rPr>
          <w:rFonts w:ascii="Arial" w:eastAsia="Times New Roman" w:hAnsi="Arial" w:cs="Arial"/>
          <w:b/>
          <w:i/>
          <w:iCs/>
          <w:sz w:val="24"/>
          <w:szCs w:val="24"/>
          <w:lang w:eastAsia="sr-Latn-CS"/>
        </w:rPr>
        <w:tab/>
      </w:r>
      <w:r w:rsidRPr="00C4279F">
        <w:rPr>
          <w:rFonts w:ascii="Arial" w:eastAsia="Times New Roman" w:hAnsi="Arial" w:cs="Arial"/>
          <w:b/>
          <w:i/>
          <w:iCs/>
          <w:sz w:val="24"/>
          <w:szCs w:val="24"/>
          <w:lang w:eastAsia="sr-Latn-CS"/>
        </w:rPr>
        <w:tab/>
      </w:r>
      <w:r w:rsidRPr="00C4279F">
        <w:rPr>
          <w:rFonts w:ascii="Arial" w:eastAsia="Times New Roman" w:hAnsi="Arial" w:cs="Arial"/>
          <w:b/>
          <w:i/>
          <w:iCs/>
          <w:sz w:val="24"/>
          <w:szCs w:val="24"/>
          <w:lang w:eastAsia="sr-Latn-CS"/>
        </w:rPr>
        <w:tab/>
      </w:r>
      <w:r w:rsidRPr="00C4279F">
        <w:rPr>
          <w:rFonts w:ascii="Arial" w:eastAsia="Times New Roman" w:hAnsi="Arial" w:cs="Arial"/>
          <w:b/>
          <w:i/>
          <w:iCs/>
          <w:sz w:val="24"/>
          <w:szCs w:val="24"/>
          <w:lang w:eastAsia="sr-Latn-CS"/>
        </w:rPr>
        <w:tab/>
      </w:r>
      <w:r w:rsidRPr="00C4279F">
        <w:rPr>
          <w:rFonts w:ascii="Arial" w:eastAsia="Times New Roman" w:hAnsi="Arial" w:cs="Arial"/>
          <w:b/>
          <w:i/>
          <w:iCs/>
          <w:sz w:val="24"/>
          <w:szCs w:val="24"/>
          <w:lang w:eastAsia="sr-Latn-CS"/>
        </w:rPr>
        <w:tab/>
      </w:r>
      <w:r w:rsidRPr="00C4279F">
        <w:rPr>
          <w:rFonts w:ascii="Arial" w:eastAsia="Times New Roman" w:hAnsi="Arial" w:cs="Arial"/>
          <w:b/>
          <w:i/>
          <w:iCs/>
          <w:sz w:val="24"/>
          <w:szCs w:val="24"/>
          <w:lang w:eastAsia="sr-Latn-CS"/>
        </w:rPr>
        <w:tab/>
      </w:r>
      <w:r w:rsidRPr="00C4279F">
        <w:rPr>
          <w:rFonts w:ascii="Arial" w:eastAsia="Times New Roman" w:hAnsi="Arial" w:cs="Arial"/>
          <w:b/>
          <w:i/>
          <w:iCs/>
          <w:sz w:val="24"/>
          <w:szCs w:val="24"/>
          <w:lang w:eastAsia="sr-Latn-CS"/>
        </w:rPr>
        <w:tab/>
        <w:t xml:space="preserve">  </w:t>
      </w:r>
      <w:r w:rsidRPr="00C4279F">
        <w:rPr>
          <w:rFonts w:ascii="Arial" w:eastAsia="Times New Roman" w:hAnsi="Arial" w:cs="Arial"/>
          <w:b/>
          <w:iCs/>
          <w:sz w:val="24"/>
          <w:szCs w:val="24"/>
          <w:lang w:eastAsia="sr-Latn-CS"/>
        </w:rPr>
        <w:t>ПРЕДСЕДНИК</w:t>
      </w:r>
    </w:p>
    <w:p w:rsidR="006521A6" w:rsidRPr="00C4279F" w:rsidRDefault="006521A6" w:rsidP="006521A6">
      <w:pPr>
        <w:autoSpaceDE w:val="0"/>
        <w:autoSpaceDN w:val="0"/>
        <w:adjustRightInd w:val="0"/>
        <w:spacing w:after="0" w:line="240" w:lineRule="auto"/>
        <w:jc w:val="both"/>
        <w:rPr>
          <w:rFonts w:ascii="Arial" w:eastAsia="Times New Roman" w:hAnsi="Arial" w:cs="Arial"/>
          <w:b/>
          <w:color w:val="000000"/>
          <w:sz w:val="24"/>
          <w:szCs w:val="24"/>
          <w:lang w:val="sr-Cyrl-CS" w:eastAsia="sr-Cyrl-CS"/>
        </w:rPr>
      </w:pPr>
      <w:r w:rsidRPr="00C4279F">
        <w:rPr>
          <w:rFonts w:ascii="Arial" w:eastAsia="Times New Roman" w:hAnsi="Arial" w:cs="Arial"/>
          <w:b/>
          <w:color w:val="000000"/>
          <w:sz w:val="24"/>
          <w:szCs w:val="24"/>
          <w:lang w:val="sr-Cyrl-CS" w:eastAsia="sr-Cyrl-CS"/>
        </w:rPr>
        <w:t xml:space="preserve">                                                                                          Скупштине општине,</w:t>
      </w:r>
    </w:p>
    <w:p w:rsidR="0067794E" w:rsidRPr="00892E4B" w:rsidRDefault="006521A6" w:rsidP="006521A6">
      <w:r w:rsidRPr="00C4279F">
        <w:rPr>
          <w:rFonts w:ascii="Arial" w:eastAsia="Times New Roman" w:hAnsi="Arial" w:cs="Arial"/>
          <w:b/>
          <w:color w:val="000000"/>
          <w:sz w:val="24"/>
          <w:szCs w:val="24"/>
          <w:lang w:val="sr-Cyrl-CS" w:eastAsia="sr-Cyrl-CS"/>
        </w:rPr>
        <w:t xml:space="preserve">                                                                                                  </w:t>
      </w:r>
      <w:r w:rsidRPr="00C4279F">
        <w:rPr>
          <w:rFonts w:ascii="Arial" w:eastAsia="Times New Roman" w:hAnsi="Arial" w:cs="Arial"/>
          <w:i/>
          <w:color w:val="000000"/>
          <w:sz w:val="24"/>
          <w:szCs w:val="24"/>
          <w:lang w:val="sr-Cyrl-CS" w:eastAsia="sr-Cyrl-CS"/>
        </w:rPr>
        <w:t>Арсен  Ђурић</w:t>
      </w:r>
      <w:bookmarkStart w:id="0" w:name="_GoBack"/>
      <w:bookmarkEnd w:id="0"/>
    </w:p>
    <w:sectPr w:rsidR="0067794E" w:rsidRPr="00892E4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C4E62320"/>
    <w:lvl w:ilvl="0">
      <w:start w:val="1"/>
      <w:numFmt w:val="none"/>
      <w:suff w:val="nothing"/>
      <w:lvlText w:val=""/>
      <w:lvlJc w:val="left"/>
      <w:pPr>
        <w:tabs>
          <w:tab w:val="num" w:pos="708"/>
        </w:tabs>
        <w:ind w:left="708" w:firstLine="0"/>
      </w:pPr>
    </w:lvl>
    <w:lvl w:ilvl="1">
      <w:start w:val="1"/>
      <w:numFmt w:val="none"/>
      <w:suff w:val="nothing"/>
      <w:lvlText w:val=""/>
      <w:lvlJc w:val="left"/>
      <w:pPr>
        <w:tabs>
          <w:tab w:val="num" w:pos="708"/>
        </w:tabs>
        <w:ind w:left="708" w:firstLine="0"/>
      </w:pPr>
    </w:lvl>
    <w:lvl w:ilvl="2">
      <w:start w:val="1"/>
      <w:numFmt w:val="decimal"/>
      <w:suff w:val="nothing"/>
      <w:lvlText w:val="%3."/>
      <w:lvlJc w:val="left"/>
      <w:pPr>
        <w:tabs>
          <w:tab w:val="num" w:pos="708"/>
        </w:tabs>
        <w:ind w:left="708" w:firstLine="0"/>
      </w:pPr>
      <w:rPr>
        <w:rFonts w:ascii="Times New Roman" w:eastAsia="Times New Roman" w:hAnsi="Times New Roman" w:cs="Times New Roman"/>
        <w:b/>
      </w:rPr>
    </w:lvl>
    <w:lvl w:ilvl="3">
      <w:start w:val="1"/>
      <w:numFmt w:val="none"/>
      <w:suff w:val="nothing"/>
      <w:lvlText w:val=""/>
      <w:lvlJc w:val="left"/>
      <w:pPr>
        <w:tabs>
          <w:tab w:val="num" w:pos="708"/>
        </w:tabs>
        <w:ind w:left="708" w:firstLine="0"/>
      </w:pPr>
    </w:lvl>
    <w:lvl w:ilvl="4">
      <w:start w:val="1"/>
      <w:numFmt w:val="none"/>
      <w:suff w:val="nothing"/>
      <w:lvlText w:val=""/>
      <w:lvlJc w:val="left"/>
      <w:pPr>
        <w:tabs>
          <w:tab w:val="num" w:pos="708"/>
        </w:tabs>
        <w:ind w:left="708" w:firstLine="0"/>
      </w:pPr>
    </w:lvl>
    <w:lvl w:ilvl="5">
      <w:start w:val="1"/>
      <w:numFmt w:val="none"/>
      <w:suff w:val="nothing"/>
      <w:lvlText w:val=""/>
      <w:lvlJc w:val="left"/>
      <w:pPr>
        <w:tabs>
          <w:tab w:val="num" w:pos="708"/>
        </w:tabs>
        <w:ind w:left="708" w:firstLine="0"/>
      </w:pPr>
    </w:lvl>
    <w:lvl w:ilvl="6">
      <w:start w:val="1"/>
      <w:numFmt w:val="none"/>
      <w:suff w:val="nothing"/>
      <w:lvlText w:val=""/>
      <w:lvlJc w:val="left"/>
      <w:pPr>
        <w:tabs>
          <w:tab w:val="num" w:pos="708"/>
        </w:tabs>
        <w:ind w:left="708" w:firstLine="0"/>
      </w:pPr>
    </w:lvl>
    <w:lvl w:ilvl="7">
      <w:start w:val="1"/>
      <w:numFmt w:val="none"/>
      <w:suff w:val="nothing"/>
      <w:lvlText w:val=""/>
      <w:lvlJc w:val="left"/>
      <w:pPr>
        <w:tabs>
          <w:tab w:val="num" w:pos="708"/>
        </w:tabs>
        <w:ind w:left="708" w:firstLine="0"/>
      </w:pPr>
    </w:lvl>
    <w:lvl w:ilvl="8">
      <w:start w:val="1"/>
      <w:numFmt w:val="none"/>
      <w:suff w:val="nothing"/>
      <w:lvlText w:val=""/>
      <w:lvlJc w:val="left"/>
      <w:pPr>
        <w:tabs>
          <w:tab w:val="num" w:pos="708"/>
        </w:tabs>
        <w:ind w:left="708" w:firstLine="0"/>
      </w:pPr>
    </w:lvl>
  </w:abstractNum>
  <w:abstractNum w:abstractNumId="1" w15:restartNumberingAfterBreak="0">
    <w:nsid w:val="03987AC2"/>
    <w:multiLevelType w:val="hybridMultilevel"/>
    <w:tmpl w:val="56F8C9BE"/>
    <w:lvl w:ilvl="0" w:tplc="843A3C72">
      <w:start w:val="1"/>
      <w:numFmt w:val="upperRoman"/>
      <w:lvlText w:val="%1."/>
      <w:lvlJc w:val="left"/>
      <w:pPr>
        <w:ind w:left="1080" w:hanging="720"/>
      </w:pPr>
      <w:rPr>
        <w:rFonts w:hint="default"/>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2" w15:restartNumberingAfterBreak="0">
    <w:nsid w:val="0AB7338A"/>
    <w:multiLevelType w:val="hybridMultilevel"/>
    <w:tmpl w:val="1C101360"/>
    <w:lvl w:ilvl="0" w:tplc="D48A369A">
      <w:numFmt w:val="bullet"/>
      <w:lvlText w:val="-"/>
      <w:lvlJc w:val="left"/>
      <w:pPr>
        <w:ind w:left="1068" w:hanging="360"/>
      </w:pPr>
      <w:rPr>
        <w:rFonts w:ascii="Arial" w:eastAsia="Times New Roman" w:hAnsi="Arial" w:cs="Aria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3" w15:restartNumberingAfterBreak="0">
    <w:nsid w:val="108149D3"/>
    <w:multiLevelType w:val="hybridMultilevel"/>
    <w:tmpl w:val="D0304636"/>
    <w:lvl w:ilvl="0" w:tplc="14D23C8E">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8E6531F"/>
    <w:multiLevelType w:val="hybridMultilevel"/>
    <w:tmpl w:val="697C2BC2"/>
    <w:lvl w:ilvl="0" w:tplc="31EA6B80">
      <w:numFmt w:val="bullet"/>
      <w:lvlText w:val="-"/>
      <w:lvlJc w:val="left"/>
      <w:pPr>
        <w:ind w:left="1068" w:hanging="360"/>
      </w:pPr>
      <w:rPr>
        <w:rFonts w:ascii="Arial" w:eastAsiaTheme="minorHAnsi" w:hAnsi="Arial" w:cs="Arial" w:hint="default"/>
      </w:rPr>
    </w:lvl>
    <w:lvl w:ilvl="1" w:tplc="281A0003" w:tentative="1">
      <w:start w:val="1"/>
      <w:numFmt w:val="bullet"/>
      <w:lvlText w:val="o"/>
      <w:lvlJc w:val="left"/>
      <w:pPr>
        <w:ind w:left="1788" w:hanging="360"/>
      </w:pPr>
      <w:rPr>
        <w:rFonts w:ascii="Courier New" w:hAnsi="Courier New" w:cs="Courier New" w:hint="default"/>
      </w:rPr>
    </w:lvl>
    <w:lvl w:ilvl="2" w:tplc="281A0005" w:tentative="1">
      <w:start w:val="1"/>
      <w:numFmt w:val="bullet"/>
      <w:lvlText w:val=""/>
      <w:lvlJc w:val="left"/>
      <w:pPr>
        <w:ind w:left="2508" w:hanging="360"/>
      </w:pPr>
      <w:rPr>
        <w:rFonts w:ascii="Wingdings" w:hAnsi="Wingdings" w:hint="default"/>
      </w:rPr>
    </w:lvl>
    <w:lvl w:ilvl="3" w:tplc="281A0001" w:tentative="1">
      <w:start w:val="1"/>
      <w:numFmt w:val="bullet"/>
      <w:lvlText w:val=""/>
      <w:lvlJc w:val="left"/>
      <w:pPr>
        <w:ind w:left="3228" w:hanging="360"/>
      </w:pPr>
      <w:rPr>
        <w:rFonts w:ascii="Symbol" w:hAnsi="Symbol" w:hint="default"/>
      </w:rPr>
    </w:lvl>
    <w:lvl w:ilvl="4" w:tplc="281A0003" w:tentative="1">
      <w:start w:val="1"/>
      <w:numFmt w:val="bullet"/>
      <w:lvlText w:val="o"/>
      <w:lvlJc w:val="left"/>
      <w:pPr>
        <w:ind w:left="3948" w:hanging="360"/>
      </w:pPr>
      <w:rPr>
        <w:rFonts w:ascii="Courier New" w:hAnsi="Courier New" w:cs="Courier New" w:hint="default"/>
      </w:rPr>
    </w:lvl>
    <w:lvl w:ilvl="5" w:tplc="281A0005" w:tentative="1">
      <w:start w:val="1"/>
      <w:numFmt w:val="bullet"/>
      <w:lvlText w:val=""/>
      <w:lvlJc w:val="left"/>
      <w:pPr>
        <w:ind w:left="4668" w:hanging="360"/>
      </w:pPr>
      <w:rPr>
        <w:rFonts w:ascii="Wingdings" w:hAnsi="Wingdings" w:hint="default"/>
      </w:rPr>
    </w:lvl>
    <w:lvl w:ilvl="6" w:tplc="281A0001" w:tentative="1">
      <w:start w:val="1"/>
      <w:numFmt w:val="bullet"/>
      <w:lvlText w:val=""/>
      <w:lvlJc w:val="left"/>
      <w:pPr>
        <w:ind w:left="5388" w:hanging="360"/>
      </w:pPr>
      <w:rPr>
        <w:rFonts w:ascii="Symbol" w:hAnsi="Symbol" w:hint="default"/>
      </w:rPr>
    </w:lvl>
    <w:lvl w:ilvl="7" w:tplc="281A0003" w:tentative="1">
      <w:start w:val="1"/>
      <w:numFmt w:val="bullet"/>
      <w:lvlText w:val="o"/>
      <w:lvlJc w:val="left"/>
      <w:pPr>
        <w:ind w:left="6108" w:hanging="360"/>
      </w:pPr>
      <w:rPr>
        <w:rFonts w:ascii="Courier New" w:hAnsi="Courier New" w:cs="Courier New" w:hint="default"/>
      </w:rPr>
    </w:lvl>
    <w:lvl w:ilvl="8" w:tplc="281A0005" w:tentative="1">
      <w:start w:val="1"/>
      <w:numFmt w:val="bullet"/>
      <w:lvlText w:val=""/>
      <w:lvlJc w:val="left"/>
      <w:pPr>
        <w:ind w:left="6828" w:hanging="360"/>
      </w:pPr>
      <w:rPr>
        <w:rFonts w:ascii="Wingdings" w:hAnsi="Wingdings" w:hint="default"/>
      </w:rPr>
    </w:lvl>
  </w:abstractNum>
  <w:abstractNum w:abstractNumId="5" w15:restartNumberingAfterBreak="0">
    <w:nsid w:val="228F75AD"/>
    <w:multiLevelType w:val="hybridMultilevel"/>
    <w:tmpl w:val="7EB2D34C"/>
    <w:lvl w:ilvl="0" w:tplc="04090001">
      <w:start w:val="1"/>
      <w:numFmt w:val="bullet"/>
      <w:lvlText w:val=""/>
      <w:lvlJc w:val="left"/>
      <w:pPr>
        <w:ind w:left="2136" w:hanging="360"/>
      </w:pPr>
      <w:rPr>
        <w:rFonts w:ascii="Symbol" w:hAnsi="Symbol" w:hint="default"/>
      </w:rPr>
    </w:lvl>
    <w:lvl w:ilvl="1" w:tplc="04090003" w:tentative="1">
      <w:start w:val="1"/>
      <w:numFmt w:val="bullet"/>
      <w:lvlText w:val="o"/>
      <w:lvlJc w:val="left"/>
      <w:pPr>
        <w:ind w:left="2856" w:hanging="360"/>
      </w:pPr>
      <w:rPr>
        <w:rFonts w:ascii="Courier New" w:hAnsi="Courier New" w:cs="Courier New" w:hint="default"/>
      </w:rPr>
    </w:lvl>
    <w:lvl w:ilvl="2" w:tplc="04090005" w:tentative="1">
      <w:start w:val="1"/>
      <w:numFmt w:val="bullet"/>
      <w:lvlText w:val=""/>
      <w:lvlJc w:val="left"/>
      <w:pPr>
        <w:ind w:left="3576" w:hanging="360"/>
      </w:pPr>
      <w:rPr>
        <w:rFonts w:ascii="Wingdings" w:hAnsi="Wingdings" w:hint="default"/>
      </w:rPr>
    </w:lvl>
    <w:lvl w:ilvl="3" w:tplc="04090001" w:tentative="1">
      <w:start w:val="1"/>
      <w:numFmt w:val="bullet"/>
      <w:lvlText w:val=""/>
      <w:lvlJc w:val="left"/>
      <w:pPr>
        <w:ind w:left="4296" w:hanging="360"/>
      </w:pPr>
      <w:rPr>
        <w:rFonts w:ascii="Symbol" w:hAnsi="Symbol" w:hint="default"/>
      </w:rPr>
    </w:lvl>
    <w:lvl w:ilvl="4" w:tplc="04090003" w:tentative="1">
      <w:start w:val="1"/>
      <w:numFmt w:val="bullet"/>
      <w:lvlText w:val="o"/>
      <w:lvlJc w:val="left"/>
      <w:pPr>
        <w:ind w:left="5016" w:hanging="360"/>
      </w:pPr>
      <w:rPr>
        <w:rFonts w:ascii="Courier New" w:hAnsi="Courier New" w:cs="Courier New" w:hint="default"/>
      </w:rPr>
    </w:lvl>
    <w:lvl w:ilvl="5" w:tplc="04090005" w:tentative="1">
      <w:start w:val="1"/>
      <w:numFmt w:val="bullet"/>
      <w:lvlText w:val=""/>
      <w:lvlJc w:val="left"/>
      <w:pPr>
        <w:ind w:left="5736" w:hanging="360"/>
      </w:pPr>
      <w:rPr>
        <w:rFonts w:ascii="Wingdings" w:hAnsi="Wingdings" w:hint="default"/>
      </w:rPr>
    </w:lvl>
    <w:lvl w:ilvl="6" w:tplc="04090001" w:tentative="1">
      <w:start w:val="1"/>
      <w:numFmt w:val="bullet"/>
      <w:lvlText w:val=""/>
      <w:lvlJc w:val="left"/>
      <w:pPr>
        <w:ind w:left="6456" w:hanging="360"/>
      </w:pPr>
      <w:rPr>
        <w:rFonts w:ascii="Symbol" w:hAnsi="Symbol" w:hint="default"/>
      </w:rPr>
    </w:lvl>
    <w:lvl w:ilvl="7" w:tplc="04090003" w:tentative="1">
      <w:start w:val="1"/>
      <w:numFmt w:val="bullet"/>
      <w:lvlText w:val="o"/>
      <w:lvlJc w:val="left"/>
      <w:pPr>
        <w:ind w:left="7176" w:hanging="360"/>
      </w:pPr>
      <w:rPr>
        <w:rFonts w:ascii="Courier New" w:hAnsi="Courier New" w:cs="Courier New" w:hint="default"/>
      </w:rPr>
    </w:lvl>
    <w:lvl w:ilvl="8" w:tplc="04090005" w:tentative="1">
      <w:start w:val="1"/>
      <w:numFmt w:val="bullet"/>
      <w:lvlText w:val=""/>
      <w:lvlJc w:val="left"/>
      <w:pPr>
        <w:ind w:left="7896" w:hanging="360"/>
      </w:pPr>
      <w:rPr>
        <w:rFonts w:ascii="Wingdings" w:hAnsi="Wingdings" w:hint="default"/>
      </w:rPr>
    </w:lvl>
  </w:abstractNum>
  <w:abstractNum w:abstractNumId="6" w15:restartNumberingAfterBreak="0">
    <w:nsid w:val="32D25DC5"/>
    <w:multiLevelType w:val="hybridMultilevel"/>
    <w:tmpl w:val="17FEE6A8"/>
    <w:lvl w:ilvl="0" w:tplc="04090011">
      <w:start w:val="1"/>
      <w:numFmt w:val="decimal"/>
      <w:lvlText w:val="%1)"/>
      <w:lvlJc w:val="left"/>
      <w:pPr>
        <w:ind w:left="1788" w:hanging="360"/>
      </w:pPr>
      <w:rPr>
        <w:rFonts w:hint="default"/>
      </w:rPr>
    </w:lvl>
    <w:lvl w:ilvl="1" w:tplc="281A0019" w:tentative="1">
      <w:start w:val="1"/>
      <w:numFmt w:val="lowerLetter"/>
      <w:lvlText w:val="%2."/>
      <w:lvlJc w:val="left"/>
      <w:pPr>
        <w:ind w:left="2508" w:hanging="360"/>
      </w:pPr>
    </w:lvl>
    <w:lvl w:ilvl="2" w:tplc="281A001B" w:tentative="1">
      <w:start w:val="1"/>
      <w:numFmt w:val="lowerRoman"/>
      <w:lvlText w:val="%3."/>
      <w:lvlJc w:val="right"/>
      <w:pPr>
        <w:ind w:left="3228" w:hanging="180"/>
      </w:pPr>
    </w:lvl>
    <w:lvl w:ilvl="3" w:tplc="281A000F" w:tentative="1">
      <w:start w:val="1"/>
      <w:numFmt w:val="decimal"/>
      <w:lvlText w:val="%4."/>
      <w:lvlJc w:val="left"/>
      <w:pPr>
        <w:ind w:left="3948" w:hanging="360"/>
      </w:pPr>
    </w:lvl>
    <w:lvl w:ilvl="4" w:tplc="281A0019" w:tentative="1">
      <w:start w:val="1"/>
      <w:numFmt w:val="lowerLetter"/>
      <w:lvlText w:val="%5."/>
      <w:lvlJc w:val="left"/>
      <w:pPr>
        <w:ind w:left="4668" w:hanging="360"/>
      </w:pPr>
    </w:lvl>
    <w:lvl w:ilvl="5" w:tplc="281A001B" w:tentative="1">
      <w:start w:val="1"/>
      <w:numFmt w:val="lowerRoman"/>
      <w:lvlText w:val="%6."/>
      <w:lvlJc w:val="right"/>
      <w:pPr>
        <w:ind w:left="5388" w:hanging="180"/>
      </w:pPr>
    </w:lvl>
    <w:lvl w:ilvl="6" w:tplc="281A000F" w:tentative="1">
      <w:start w:val="1"/>
      <w:numFmt w:val="decimal"/>
      <w:lvlText w:val="%7."/>
      <w:lvlJc w:val="left"/>
      <w:pPr>
        <w:ind w:left="6108" w:hanging="360"/>
      </w:pPr>
    </w:lvl>
    <w:lvl w:ilvl="7" w:tplc="281A0019" w:tentative="1">
      <w:start w:val="1"/>
      <w:numFmt w:val="lowerLetter"/>
      <w:lvlText w:val="%8."/>
      <w:lvlJc w:val="left"/>
      <w:pPr>
        <w:ind w:left="6828" w:hanging="360"/>
      </w:pPr>
    </w:lvl>
    <w:lvl w:ilvl="8" w:tplc="281A001B" w:tentative="1">
      <w:start w:val="1"/>
      <w:numFmt w:val="lowerRoman"/>
      <w:lvlText w:val="%9."/>
      <w:lvlJc w:val="right"/>
      <w:pPr>
        <w:ind w:left="7548" w:hanging="180"/>
      </w:pPr>
    </w:lvl>
  </w:abstractNum>
  <w:abstractNum w:abstractNumId="7" w15:restartNumberingAfterBreak="0">
    <w:nsid w:val="33283268"/>
    <w:multiLevelType w:val="hybridMultilevel"/>
    <w:tmpl w:val="A742375E"/>
    <w:lvl w:ilvl="0" w:tplc="569CFAE4">
      <w:start w:val="1"/>
      <w:numFmt w:val="decimal"/>
      <w:lvlText w:val="%1."/>
      <w:lvlJc w:val="left"/>
      <w:pPr>
        <w:ind w:left="1080" w:hanging="360"/>
      </w:pPr>
      <w:rPr>
        <w:rFonts w:hint="default"/>
      </w:rPr>
    </w:lvl>
    <w:lvl w:ilvl="1" w:tplc="281A0019" w:tentative="1">
      <w:start w:val="1"/>
      <w:numFmt w:val="lowerLetter"/>
      <w:lvlText w:val="%2."/>
      <w:lvlJc w:val="left"/>
      <w:pPr>
        <w:ind w:left="1800" w:hanging="360"/>
      </w:pPr>
    </w:lvl>
    <w:lvl w:ilvl="2" w:tplc="281A001B" w:tentative="1">
      <w:start w:val="1"/>
      <w:numFmt w:val="lowerRoman"/>
      <w:lvlText w:val="%3."/>
      <w:lvlJc w:val="right"/>
      <w:pPr>
        <w:ind w:left="2520" w:hanging="180"/>
      </w:pPr>
    </w:lvl>
    <w:lvl w:ilvl="3" w:tplc="281A000F" w:tentative="1">
      <w:start w:val="1"/>
      <w:numFmt w:val="decimal"/>
      <w:lvlText w:val="%4."/>
      <w:lvlJc w:val="left"/>
      <w:pPr>
        <w:ind w:left="3240" w:hanging="360"/>
      </w:pPr>
    </w:lvl>
    <w:lvl w:ilvl="4" w:tplc="281A0019" w:tentative="1">
      <w:start w:val="1"/>
      <w:numFmt w:val="lowerLetter"/>
      <w:lvlText w:val="%5."/>
      <w:lvlJc w:val="left"/>
      <w:pPr>
        <w:ind w:left="3960" w:hanging="360"/>
      </w:pPr>
    </w:lvl>
    <w:lvl w:ilvl="5" w:tplc="281A001B" w:tentative="1">
      <w:start w:val="1"/>
      <w:numFmt w:val="lowerRoman"/>
      <w:lvlText w:val="%6."/>
      <w:lvlJc w:val="right"/>
      <w:pPr>
        <w:ind w:left="4680" w:hanging="180"/>
      </w:pPr>
    </w:lvl>
    <w:lvl w:ilvl="6" w:tplc="281A000F" w:tentative="1">
      <w:start w:val="1"/>
      <w:numFmt w:val="decimal"/>
      <w:lvlText w:val="%7."/>
      <w:lvlJc w:val="left"/>
      <w:pPr>
        <w:ind w:left="5400" w:hanging="360"/>
      </w:pPr>
    </w:lvl>
    <w:lvl w:ilvl="7" w:tplc="281A0019" w:tentative="1">
      <w:start w:val="1"/>
      <w:numFmt w:val="lowerLetter"/>
      <w:lvlText w:val="%8."/>
      <w:lvlJc w:val="left"/>
      <w:pPr>
        <w:ind w:left="6120" w:hanging="360"/>
      </w:pPr>
    </w:lvl>
    <w:lvl w:ilvl="8" w:tplc="281A001B" w:tentative="1">
      <w:start w:val="1"/>
      <w:numFmt w:val="lowerRoman"/>
      <w:lvlText w:val="%9."/>
      <w:lvlJc w:val="right"/>
      <w:pPr>
        <w:ind w:left="6840" w:hanging="180"/>
      </w:pPr>
    </w:lvl>
  </w:abstractNum>
  <w:abstractNum w:abstractNumId="8" w15:restartNumberingAfterBreak="0">
    <w:nsid w:val="3E160035"/>
    <w:multiLevelType w:val="hybridMultilevel"/>
    <w:tmpl w:val="99166328"/>
    <w:lvl w:ilvl="0" w:tplc="C02494C4">
      <w:numFmt w:val="bullet"/>
      <w:lvlText w:val="-"/>
      <w:lvlJc w:val="left"/>
      <w:pPr>
        <w:ind w:left="1068" w:hanging="360"/>
      </w:pPr>
      <w:rPr>
        <w:rFonts w:ascii="Arial" w:eastAsia="Times New Roman" w:hAnsi="Arial" w:cs="Aria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9" w15:restartNumberingAfterBreak="0">
    <w:nsid w:val="3FC34A06"/>
    <w:multiLevelType w:val="hybridMultilevel"/>
    <w:tmpl w:val="251E4548"/>
    <w:lvl w:ilvl="0" w:tplc="8F985144">
      <w:start w:val="1"/>
      <w:numFmt w:val="decimal"/>
      <w:lvlText w:val="%1."/>
      <w:lvlJc w:val="left"/>
      <w:pPr>
        <w:ind w:left="1080" w:hanging="360"/>
      </w:pPr>
      <w:rPr>
        <w:rFonts w:hint="default"/>
      </w:rPr>
    </w:lvl>
    <w:lvl w:ilvl="1" w:tplc="281A0019" w:tentative="1">
      <w:start w:val="1"/>
      <w:numFmt w:val="lowerLetter"/>
      <w:lvlText w:val="%2."/>
      <w:lvlJc w:val="left"/>
      <w:pPr>
        <w:ind w:left="1800" w:hanging="360"/>
      </w:pPr>
    </w:lvl>
    <w:lvl w:ilvl="2" w:tplc="281A001B" w:tentative="1">
      <w:start w:val="1"/>
      <w:numFmt w:val="lowerRoman"/>
      <w:lvlText w:val="%3."/>
      <w:lvlJc w:val="right"/>
      <w:pPr>
        <w:ind w:left="2520" w:hanging="180"/>
      </w:pPr>
    </w:lvl>
    <w:lvl w:ilvl="3" w:tplc="281A000F" w:tentative="1">
      <w:start w:val="1"/>
      <w:numFmt w:val="decimal"/>
      <w:lvlText w:val="%4."/>
      <w:lvlJc w:val="left"/>
      <w:pPr>
        <w:ind w:left="3240" w:hanging="360"/>
      </w:pPr>
    </w:lvl>
    <w:lvl w:ilvl="4" w:tplc="281A0019" w:tentative="1">
      <w:start w:val="1"/>
      <w:numFmt w:val="lowerLetter"/>
      <w:lvlText w:val="%5."/>
      <w:lvlJc w:val="left"/>
      <w:pPr>
        <w:ind w:left="3960" w:hanging="360"/>
      </w:pPr>
    </w:lvl>
    <w:lvl w:ilvl="5" w:tplc="281A001B" w:tentative="1">
      <w:start w:val="1"/>
      <w:numFmt w:val="lowerRoman"/>
      <w:lvlText w:val="%6."/>
      <w:lvlJc w:val="right"/>
      <w:pPr>
        <w:ind w:left="4680" w:hanging="180"/>
      </w:pPr>
    </w:lvl>
    <w:lvl w:ilvl="6" w:tplc="281A000F" w:tentative="1">
      <w:start w:val="1"/>
      <w:numFmt w:val="decimal"/>
      <w:lvlText w:val="%7."/>
      <w:lvlJc w:val="left"/>
      <w:pPr>
        <w:ind w:left="5400" w:hanging="360"/>
      </w:pPr>
    </w:lvl>
    <w:lvl w:ilvl="7" w:tplc="281A0019" w:tentative="1">
      <w:start w:val="1"/>
      <w:numFmt w:val="lowerLetter"/>
      <w:lvlText w:val="%8."/>
      <w:lvlJc w:val="left"/>
      <w:pPr>
        <w:ind w:left="6120" w:hanging="360"/>
      </w:pPr>
    </w:lvl>
    <w:lvl w:ilvl="8" w:tplc="281A001B" w:tentative="1">
      <w:start w:val="1"/>
      <w:numFmt w:val="lowerRoman"/>
      <w:lvlText w:val="%9."/>
      <w:lvlJc w:val="right"/>
      <w:pPr>
        <w:ind w:left="6840" w:hanging="180"/>
      </w:pPr>
    </w:lvl>
  </w:abstractNum>
  <w:abstractNum w:abstractNumId="10" w15:restartNumberingAfterBreak="0">
    <w:nsid w:val="4FE14057"/>
    <w:multiLevelType w:val="hybridMultilevel"/>
    <w:tmpl w:val="6E1824CC"/>
    <w:lvl w:ilvl="0" w:tplc="281A000F">
      <w:start w:val="1"/>
      <w:numFmt w:val="decimal"/>
      <w:lvlText w:val="%1."/>
      <w:lvlJc w:val="left"/>
      <w:pPr>
        <w:ind w:left="720" w:hanging="360"/>
      </w:pPr>
      <w:rPr>
        <w:rFonts w:hint="default"/>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11" w15:restartNumberingAfterBreak="0">
    <w:nsid w:val="50E761A0"/>
    <w:multiLevelType w:val="hybridMultilevel"/>
    <w:tmpl w:val="725CCAEE"/>
    <w:lvl w:ilvl="0" w:tplc="04090011">
      <w:start w:val="1"/>
      <w:numFmt w:val="decimal"/>
      <w:lvlText w:val="%1)"/>
      <w:lvlJc w:val="left"/>
      <w:pPr>
        <w:ind w:left="1788" w:hanging="360"/>
      </w:pPr>
      <w:rPr>
        <w:rFonts w:hint="default"/>
      </w:rPr>
    </w:lvl>
    <w:lvl w:ilvl="1" w:tplc="281A0019" w:tentative="1">
      <w:start w:val="1"/>
      <w:numFmt w:val="lowerLetter"/>
      <w:lvlText w:val="%2."/>
      <w:lvlJc w:val="left"/>
      <w:pPr>
        <w:ind w:left="2508" w:hanging="360"/>
      </w:pPr>
    </w:lvl>
    <w:lvl w:ilvl="2" w:tplc="281A001B" w:tentative="1">
      <w:start w:val="1"/>
      <w:numFmt w:val="lowerRoman"/>
      <w:lvlText w:val="%3."/>
      <w:lvlJc w:val="right"/>
      <w:pPr>
        <w:ind w:left="3228" w:hanging="180"/>
      </w:pPr>
    </w:lvl>
    <w:lvl w:ilvl="3" w:tplc="281A000F" w:tentative="1">
      <w:start w:val="1"/>
      <w:numFmt w:val="decimal"/>
      <w:lvlText w:val="%4."/>
      <w:lvlJc w:val="left"/>
      <w:pPr>
        <w:ind w:left="3948" w:hanging="360"/>
      </w:pPr>
    </w:lvl>
    <w:lvl w:ilvl="4" w:tplc="281A0019" w:tentative="1">
      <w:start w:val="1"/>
      <w:numFmt w:val="lowerLetter"/>
      <w:lvlText w:val="%5."/>
      <w:lvlJc w:val="left"/>
      <w:pPr>
        <w:ind w:left="4668" w:hanging="360"/>
      </w:pPr>
    </w:lvl>
    <w:lvl w:ilvl="5" w:tplc="281A001B" w:tentative="1">
      <w:start w:val="1"/>
      <w:numFmt w:val="lowerRoman"/>
      <w:lvlText w:val="%6."/>
      <w:lvlJc w:val="right"/>
      <w:pPr>
        <w:ind w:left="5388" w:hanging="180"/>
      </w:pPr>
    </w:lvl>
    <w:lvl w:ilvl="6" w:tplc="281A000F" w:tentative="1">
      <w:start w:val="1"/>
      <w:numFmt w:val="decimal"/>
      <w:lvlText w:val="%7."/>
      <w:lvlJc w:val="left"/>
      <w:pPr>
        <w:ind w:left="6108" w:hanging="360"/>
      </w:pPr>
    </w:lvl>
    <w:lvl w:ilvl="7" w:tplc="281A0019" w:tentative="1">
      <w:start w:val="1"/>
      <w:numFmt w:val="lowerLetter"/>
      <w:lvlText w:val="%8."/>
      <w:lvlJc w:val="left"/>
      <w:pPr>
        <w:ind w:left="6828" w:hanging="360"/>
      </w:pPr>
    </w:lvl>
    <w:lvl w:ilvl="8" w:tplc="281A001B" w:tentative="1">
      <w:start w:val="1"/>
      <w:numFmt w:val="lowerRoman"/>
      <w:lvlText w:val="%9."/>
      <w:lvlJc w:val="right"/>
      <w:pPr>
        <w:ind w:left="7548" w:hanging="180"/>
      </w:pPr>
    </w:lvl>
  </w:abstractNum>
  <w:abstractNum w:abstractNumId="12" w15:restartNumberingAfterBreak="0">
    <w:nsid w:val="540A4ADA"/>
    <w:multiLevelType w:val="hybridMultilevel"/>
    <w:tmpl w:val="A0906108"/>
    <w:lvl w:ilvl="0" w:tplc="576649A4">
      <w:numFmt w:val="bullet"/>
      <w:lvlText w:val="-"/>
      <w:lvlJc w:val="left"/>
      <w:pPr>
        <w:ind w:left="644" w:hanging="360"/>
      </w:pPr>
      <w:rPr>
        <w:rFonts w:ascii="Arial" w:eastAsia="Times New Roman" w:hAnsi="Arial" w:cs="Arial" w:hint="default"/>
      </w:rPr>
    </w:lvl>
    <w:lvl w:ilvl="1" w:tplc="281A0003" w:tentative="1">
      <w:start w:val="1"/>
      <w:numFmt w:val="bullet"/>
      <w:lvlText w:val="o"/>
      <w:lvlJc w:val="left"/>
      <w:pPr>
        <w:ind w:left="1364" w:hanging="360"/>
      </w:pPr>
      <w:rPr>
        <w:rFonts w:ascii="Courier New" w:hAnsi="Courier New" w:cs="Courier New" w:hint="default"/>
      </w:rPr>
    </w:lvl>
    <w:lvl w:ilvl="2" w:tplc="281A0005" w:tentative="1">
      <w:start w:val="1"/>
      <w:numFmt w:val="bullet"/>
      <w:lvlText w:val=""/>
      <w:lvlJc w:val="left"/>
      <w:pPr>
        <w:ind w:left="2084" w:hanging="360"/>
      </w:pPr>
      <w:rPr>
        <w:rFonts w:ascii="Wingdings" w:hAnsi="Wingdings" w:hint="default"/>
      </w:rPr>
    </w:lvl>
    <w:lvl w:ilvl="3" w:tplc="281A0001" w:tentative="1">
      <w:start w:val="1"/>
      <w:numFmt w:val="bullet"/>
      <w:lvlText w:val=""/>
      <w:lvlJc w:val="left"/>
      <w:pPr>
        <w:ind w:left="2804" w:hanging="360"/>
      </w:pPr>
      <w:rPr>
        <w:rFonts w:ascii="Symbol" w:hAnsi="Symbol" w:hint="default"/>
      </w:rPr>
    </w:lvl>
    <w:lvl w:ilvl="4" w:tplc="281A0003" w:tentative="1">
      <w:start w:val="1"/>
      <w:numFmt w:val="bullet"/>
      <w:lvlText w:val="o"/>
      <w:lvlJc w:val="left"/>
      <w:pPr>
        <w:ind w:left="3524" w:hanging="360"/>
      </w:pPr>
      <w:rPr>
        <w:rFonts w:ascii="Courier New" w:hAnsi="Courier New" w:cs="Courier New" w:hint="default"/>
      </w:rPr>
    </w:lvl>
    <w:lvl w:ilvl="5" w:tplc="281A0005" w:tentative="1">
      <w:start w:val="1"/>
      <w:numFmt w:val="bullet"/>
      <w:lvlText w:val=""/>
      <w:lvlJc w:val="left"/>
      <w:pPr>
        <w:ind w:left="4244" w:hanging="360"/>
      </w:pPr>
      <w:rPr>
        <w:rFonts w:ascii="Wingdings" w:hAnsi="Wingdings" w:hint="default"/>
      </w:rPr>
    </w:lvl>
    <w:lvl w:ilvl="6" w:tplc="281A0001" w:tentative="1">
      <w:start w:val="1"/>
      <w:numFmt w:val="bullet"/>
      <w:lvlText w:val=""/>
      <w:lvlJc w:val="left"/>
      <w:pPr>
        <w:ind w:left="4964" w:hanging="360"/>
      </w:pPr>
      <w:rPr>
        <w:rFonts w:ascii="Symbol" w:hAnsi="Symbol" w:hint="default"/>
      </w:rPr>
    </w:lvl>
    <w:lvl w:ilvl="7" w:tplc="281A0003" w:tentative="1">
      <w:start w:val="1"/>
      <w:numFmt w:val="bullet"/>
      <w:lvlText w:val="o"/>
      <w:lvlJc w:val="left"/>
      <w:pPr>
        <w:ind w:left="5684" w:hanging="360"/>
      </w:pPr>
      <w:rPr>
        <w:rFonts w:ascii="Courier New" w:hAnsi="Courier New" w:cs="Courier New" w:hint="default"/>
      </w:rPr>
    </w:lvl>
    <w:lvl w:ilvl="8" w:tplc="281A0005" w:tentative="1">
      <w:start w:val="1"/>
      <w:numFmt w:val="bullet"/>
      <w:lvlText w:val=""/>
      <w:lvlJc w:val="left"/>
      <w:pPr>
        <w:ind w:left="6404" w:hanging="360"/>
      </w:pPr>
      <w:rPr>
        <w:rFonts w:ascii="Wingdings" w:hAnsi="Wingdings" w:hint="default"/>
      </w:rPr>
    </w:lvl>
  </w:abstractNum>
  <w:abstractNum w:abstractNumId="13" w15:restartNumberingAfterBreak="0">
    <w:nsid w:val="54244171"/>
    <w:multiLevelType w:val="hybridMultilevel"/>
    <w:tmpl w:val="AA7025B4"/>
    <w:lvl w:ilvl="0" w:tplc="14D23C8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6890161"/>
    <w:multiLevelType w:val="hybridMultilevel"/>
    <w:tmpl w:val="27C29870"/>
    <w:lvl w:ilvl="0" w:tplc="281A0011">
      <w:start w:val="1"/>
      <w:numFmt w:val="decimal"/>
      <w:lvlText w:val="%1)"/>
      <w:lvlJc w:val="left"/>
      <w:pPr>
        <w:ind w:left="720" w:hanging="360"/>
      </w:pPr>
      <w:rPr>
        <w:rFonts w:hint="default"/>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15" w15:restartNumberingAfterBreak="0">
    <w:nsid w:val="61012530"/>
    <w:multiLevelType w:val="hybridMultilevel"/>
    <w:tmpl w:val="4CB88FCE"/>
    <w:lvl w:ilvl="0" w:tplc="281A000F">
      <w:start w:val="1"/>
      <w:numFmt w:val="decimal"/>
      <w:lvlText w:val="%1."/>
      <w:lvlJc w:val="left"/>
      <w:pPr>
        <w:ind w:left="720" w:hanging="360"/>
      </w:pPr>
      <w:rPr>
        <w:rFonts w:hint="default"/>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16" w15:restartNumberingAfterBreak="0">
    <w:nsid w:val="6EE04AD3"/>
    <w:multiLevelType w:val="hybridMultilevel"/>
    <w:tmpl w:val="A5423CD2"/>
    <w:lvl w:ilvl="0" w:tplc="14D23C8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1115833"/>
    <w:multiLevelType w:val="hybridMultilevel"/>
    <w:tmpl w:val="1A6AA1D4"/>
    <w:lvl w:ilvl="0" w:tplc="2BFCCCA2">
      <w:start w:val="1"/>
      <w:numFmt w:val="decimal"/>
      <w:lvlText w:val="%1."/>
      <w:lvlJc w:val="left"/>
      <w:pPr>
        <w:ind w:left="1080" w:hanging="360"/>
      </w:pPr>
      <w:rPr>
        <w:rFonts w:hint="default"/>
      </w:rPr>
    </w:lvl>
    <w:lvl w:ilvl="1" w:tplc="281A0019" w:tentative="1">
      <w:start w:val="1"/>
      <w:numFmt w:val="lowerLetter"/>
      <w:lvlText w:val="%2."/>
      <w:lvlJc w:val="left"/>
      <w:pPr>
        <w:ind w:left="1800" w:hanging="360"/>
      </w:pPr>
    </w:lvl>
    <w:lvl w:ilvl="2" w:tplc="281A001B" w:tentative="1">
      <w:start w:val="1"/>
      <w:numFmt w:val="lowerRoman"/>
      <w:lvlText w:val="%3."/>
      <w:lvlJc w:val="right"/>
      <w:pPr>
        <w:ind w:left="2520" w:hanging="180"/>
      </w:pPr>
    </w:lvl>
    <w:lvl w:ilvl="3" w:tplc="281A000F" w:tentative="1">
      <w:start w:val="1"/>
      <w:numFmt w:val="decimal"/>
      <w:lvlText w:val="%4."/>
      <w:lvlJc w:val="left"/>
      <w:pPr>
        <w:ind w:left="3240" w:hanging="360"/>
      </w:pPr>
    </w:lvl>
    <w:lvl w:ilvl="4" w:tplc="281A0019" w:tentative="1">
      <w:start w:val="1"/>
      <w:numFmt w:val="lowerLetter"/>
      <w:lvlText w:val="%5."/>
      <w:lvlJc w:val="left"/>
      <w:pPr>
        <w:ind w:left="3960" w:hanging="360"/>
      </w:pPr>
    </w:lvl>
    <w:lvl w:ilvl="5" w:tplc="281A001B" w:tentative="1">
      <w:start w:val="1"/>
      <w:numFmt w:val="lowerRoman"/>
      <w:lvlText w:val="%6."/>
      <w:lvlJc w:val="right"/>
      <w:pPr>
        <w:ind w:left="4680" w:hanging="180"/>
      </w:pPr>
    </w:lvl>
    <w:lvl w:ilvl="6" w:tplc="281A000F" w:tentative="1">
      <w:start w:val="1"/>
      <w:numFmt w:val="decimal"/>
      <w:lvlText w:val="%7."/>
      <w:lvlJc w:val="left"/>
      <w:pPr>
        <w:ind w:left="5400" w:hanging="360"/>
      </w:pPr>
    </w:lvl>
    <w:lvl w:ilvl="7" w:tplc="281A0019" w:tentative="1">
      <w:start w:val="1"/>
      <w:numFmt w:val="lowerLetter"/>
      <w:lvlText w:val="%8."/>
      <w:lvlJc w:val="left"/>
      <w:pPr>
        <w:ind w:left="6120" w:hanging="360"/>
      </w:pPr>
    </w:lvl>
    <w:lvl w:ilvl="8" w:tplc="281A001B" w:tentative="1">
      <w:start w:val="1"/>
      <w:numFmt w:val="lowerRoman"/>
      <w:lvlText w:val="%9."/>
      <w:lvlJc w:val="right"/>
      <w:pPr>
        <w:ind w:left="6840" w:hanging="180"/>
      </w:pPr>
    </w:lvl>
  </w:abstractNum>
  <w:num w:numId="1">
    <w:abstractNumId w:val="1"/>
  </w:num>
  <w:num w:numId="2">
    <w:abstractNumId w:val="7"/>
  </w:num>
  <w:num w:numId="3">
    <w:abstractNumId w:val="17"/>
  </w:num>
  <w:num w:numId="4">
    <w:abstractNumId w:val="9"/>
  </w:num>
  <w:num w:numId="5">
    <w:abstractNumId w:val="15"/>
  </w:num>
  <w:num w:numId="6">
    <w:abstractNumId w:val="2"/>
  </w:num>
  <w:num w:numId="7">
    <w:abstractNumId w:val="5"/>
  </w:num>
  <w:num w:numId="8">
    <w:abstractNumId w:val="8"/>
  </w:num>
  <w:num w:numId="9">
    <w:abstractNumId w:val="14"/>
  </w:num>
  <w:num w:numId="10">
    <w:abstractNumId w:val="13"/>
  </w:num>
  <w:num w:numId="11">
    <w:abstractNumId w:val="12"/>
  </w:num>
  <w:num w:numId="12">
    <w:abstractNumId w:val="4"/>
  </w:num>
  <w:num w:numId="13">
    <w:abstractNumId w:val="10"/>
  </w:num>
  <w:num w:numId="14">
    <w:abstractNumId w:val="0"/>
  </w:num>
  <w:num w:numId="15">
    <w:abstractNumId w:val="16"/>
  </w:num>
  <w:num w:numId="16">
    <w:abstractNumId w:val="3"/>
  </w:num>
  <w:num w:numId="17">
    <w:abstractNumId w:val="11"/>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925"/>
    <w:rsid w:val="0004063B"/>
    <w:rsid w:val="0010494F"/>
    <w:rsid w:val="001F33F4"/>
    <w:rsid w:val="00297C30"/>
    <w:rsid w:val="002C28F0"/>
    <w:rsid w:val="006521A6"/>
    <w:rsid w:val="0065311C"/>
    <w:rsid w:val="0067794E"/>
    <w:rsid w:val="0084767B"/>
    <w:rsid w:val="00892E4B"/>
    <w:rsid w:val="0091602E"/>
    <w:rsid w:val="00AA0023"/>
    <w:rsid w:val="00D13925"/>
    <w:rsid w:val="00DF6879"/>
    <w:rsid w:val="00E60ADC"/>
    <w:rsid w:val="00FF3C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C93264"/>
  <w15:chartTrackingRefBased/>
  <w15:docId w15:val="{33A1A7DF-7CB3-446D-B4FE-80BC73058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3925"/>
    <w:pPr>
      <w:spacing w:after="200" w:line="276" w:lineRule="auto"/>
    </w:pPr>
    <w:rPr>
      <w:lang w:val="sr-Latn-RS"/>
    </w:rPr>
  </w:style>
  <w:style w:type="character" w:default="1" w:styleId="Podrazumevanifontpasusa">
    <w:name w:val="Default Paragraph Font"/>
    <w:uiPriority w:val="1"/>
    <w:semiHidden/>
    <w:unhideWhenUsed/>
  </w:style>
  <w:style w:type="table" w:default="1" w:styleId="Normalnatabela">
    <w:name w:val="Normal Table"/>
    <w:uiPriority w:val="99"/>
    <w:semiHidden/>
    <w:unhideWhenUsed/>
    <w:tblPr>
      <w:tblInd w:w="0" w:type="dxa"/>
      <w:tblCellMar>
        <w:top w:w="0" w:type="dxa"/>
        <w:left w:w="108" w:type="dxa"/>
        <w:bottom w:w="0" w:type="dxa"/>
        <w:right w:w="108" w:type="dxa"/>
      </w:tblCellMar>
    </w:tblPr>
  </w:style>
  <w:style w:type="numbering" w:default="1" w:styleId="Bezliste">
    <w:name w:val="No List"/>
    <w:uiPriority w:val="99"/>
    <w:semiHidden/>
    <w:unhideWhenUsed/>
  </w:style>
  <w:style w:type="paragraph" w:styleId="Pasussalistom">
    <w:name w:val="List Paragraph"/>
    <w:basedOn w:val="Normal"/>
    <w:uiPriority w:val="34"/>
    <w:qFormat/>
    <w:rsid w:val="00D13925"/>
    <w:pPr>
      <w:ind w:left="720"/>
      <w:contextualSpacing/>
    </w:pPr>
  </w:style>
  <w:style w:type="paragraph" w:styleId="Bezrazmaka">
    <w:name w:val="No Spacing"/>
    <w:uiPriority w:val="1"/>
    <w:qFormat/>
    <w:rsid w:val="00D13925"/>
    <w:pPr>
      <w:spacing w:after="0" w:line="240" w:lineRule="auto"/>
    </w:pPr>
    <w:rPr>
      <w:lang w:val="sr-Latn-RS"/>
    </w:rPr>
  </w:style>
  <w:style w:type="character" w:styleId="Naglaavanje">
    <w:name w:val="Emphasis"/>
    <w:basedOn w:val="Podrazumevanifontpasusa"/>
    <w:qFormat/>
    <w:rsid w:val="00D13925"/>
    <w:rPr>
      <w:i/>
      <w:iCs/>
    </w:rPr>
  </w:style>
  <w:style w:type="character" w:styleId="Hiperveza">
    <w:name w:val="Hyperlink"/>
    <w:basedOn w:val="Podrazumevanifontpasusa"/>
    <w:uiPriority w:val="99"/>
    <w:semiHidden/>
    <w:unhideWhenUsed/>
    <w:rsid w:val="00E60ADC"/>
    <w:rPr>
      <w:color w:val="0000FF"/>
      <w:u w:val="single"/>
    </w:rPr>
  </w:style>
  <w:style w:type="table" w:styleId="Koordinatnamreatabele">
    <w:name w:val="Table Grid"/>
    <w:basedOn w:val="Normalnatabela"/>
    <w:uiPriority w:val="59"/>
    <w:rsid w:val="00FF3C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578</Words>
  <Characters>3298</Characters>
  <Application>Microsoft Office Word</Application>
  <DocSecurity>0</DocSecurity>
  <Lines>27</Lines>
  <Paragraphs>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Tamara Arsic</dc:creator>
  <cp:keywords/>
  <dc:description/>
  <cp:lastModifiedBy>Tamara Arsic</cp:lastModifiedBy>
  <cp:revision>2</cp:revision>
  <cp:lastPrinted>2022-11-23T07:13:00Z</cp:lastPrinted>
  <dcterms:created xsi:type="dcterms:W3CDTF">2022-11-23T07:46:00Z</dcterms:created>
  <dcterms:modified xsi:type="dcterms:W3CDTF">2022-11-23T07:46:00Z</dcterms:modified>
</cp:coreProperties>
</file>